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916" w:rsidRPr="00125F30" w:rsidRDefault="00931916" w:rsidP="00F4546E">
      <w:pPr>
        <w:spacing w:after="0" w:line="240" w:lineRule="auto"/>
        <w:jc w:val="center"/>
        <w:rPr>
          <w:rFonts w:asciiTheme="majorBidi" w:hAnsiTheme="majorBidi" w:cstheme="majorBidi"/>
          <w:b/>
          <w:bCs/>
          <w:sz w:val="24"/>
          <w:szCs w:val="24"/>
        </w:rPr>
      </w:pPr>
      <w:r w:rsidRPr="00CA4DA9">
        <w:rPr>
          <w:rFonts w:asciiTheme="majorBidi" w:hAnsiTheme="majorBidi" w:cstheme="majorBidi"/>
          <w:b/>
          <w:bCs/>
          <w:sz w:val="24"/>
          <w:szCs w:val="24"/>
        </w:rPr>
        <w:t>Pola In</w:t>
      </w:r>
      <w:r>
        <w:rPr>
          <w:rFonts w:asciiTheme="majorBidi" w:hAnsiTheme="majorBidi" w:cstheme="majorBidi"/>
          <w:b/>
          <w:bCs/>
          <w:sz w:val="24"/>
          <w:szCs w:val="24"/>
        </w:rPr>
        <w:t xml:space="preserve">teraksi Sosial </w:t>
      </w:r>
      <w:r w:rsidR="00F4546E">
        <w:rPr>
          <w:rFonts w:asciiTheme="majorBidi" w:hAnsiTheme="majorBidi" w:cstheme="majorBidi"/>
          <w:b/>
          <w:bCs/>
          <w:sz w:val="24"/>
          <w:szCs w:val="24"/>
        </w:rPr>
        <w:t xml:space="preserve">Masyarakat  Samin-Islam </w:t>
      </w:r>
      <w:r>
        <w:rPr>
          <w:rFonts w:asciiTheme="majorBidi" w:hAnsiTheme="majorBidi" w:cstheme="majorBidi"/>
          <w:b/>
          <w:bCs/>
          <w:sz w:val="24"/>
          <w:szCs w:val="24"/>
        </w:rPr>
        <w:t xml:space="preserve">dalam </w:t>
      </w:r>
      <w:r w:rsidR="00131F96">
        <w:rPr>
          <w:rFonts w:asciiTheme="majorBidi" w:hAnsiTheme="majorBidi" w:cstheme="majorBidi"/>
          <w:b/>
          <w:bCs/>
          <w:sz w:val="24"/>
          <w:szCs w:val="24"/>
        </w:rPr>
        <w:t xml:space="preserve">Kerukunan Umat Beragama </w:t>
      </w:r>
      <w:r>
        <w:rPr>
          <w:rFonts w:asciiTheme="majorBidi" w:hAnsiTheme="majorBidi" w:cstheme="majorBidi"/>
          <w:b/>
          <w:bCs/>
          <w:sz w:val="24"/>
          <w:szCs w:val="24"/>
        </w:rPr>
        <w:t>di Kabupaten Pati</w:t>
      </w:r>
      <w:r w:rsidRPr="00CA4DA9">
        <w:rPr>
          <w:rFonts w:asciiTheme="majorBidi" w:hAnsiTheme="majorBidi" w:cstheme="majorBidi"/>
          <w:b/>
          <w:bCs/>
          <w:sz w:val="24"/>
          <w:szCs w:val="24"/>
        </w:rPr>
        <w:t xml:space="preserve"> </w:t>
      </w:r>
    </w:p>
    <w:p w:rsidR="00931916" w:rsidRPr="00CA4DA9" w:rsidRDefault="00931916" w:rsidP="00CA4DA9">
      <w:pPr>
        <w:spacing w:after="0" w:line="360" w:lineRule="auto"/>
        <w:jc w:val="center"/>
        <w:rPr>
          <w:rFonts w:asciiTheme="majorBidi" w:hAnsiTheme="majorBidi" w:cstheme="majorBidi"/>
          <w:sz w:val="24"/>
          <w:szCs w:val="24"/>
        </w:rPr>
      </w:pPr>
    </w:p>
    <w:p w:rsidR="00CA4DA9" w:rsidRPr="00C8609B" w:rsidRDefault="00CA4DA9" w:rsidP="00125F30">
      <w:pPr>
        <w:spacing w:after="0"/>
        <w:jc w:val="center"/>
        <w:rPr>
          <w:rFonts w:asciiTheme="majorBidi" w:hAnsiTheme="majorBidi" w:cstheme="majorBidi"/>
          <w:b/>
          <w:bCs/>
          <w:sz w:val="24"/>
          <w:szCs w:val="24"/>
        </w:rPr>
      </w:pPr>
      <w:r w:rsidRPr="00C8609B">
        <w:rPr>
          <w:rFonts w:asciiTheme="majorBidi" w:hAnsiTheme="majorBidi" w:cstheme="majorBidi"/>
          <w:b/>
          <w:bCs/>
          <w:sz w:val="24"/>
          <w:szCs w:val="24"/>
        </w:rPr>
        <w:t xml:space="preserve">M. Nawa Syarif </w:t>
      </w:r>
    </w:p>
    <w:p w:rsidR="00CA4DA9" w:rsidRDefault="00125F30" w:rsidP="00125F30">
      <w:pPr>
        <w:spacing w:after="0"/>
        <w:jc w:val="center"/>
        <w:rPr>
          <w:rFonts w:asciiTheme="majorBidi" w:hAnsiTheme="majorBidi" w:cstheme="majorBidi"/>
          <w:sz w:val="24"/>
          <w:szCs w:val="24"/>
        </w:rPr>
      </w:pPr>
      <w:r>
        <w:rPr>
          <w:rFonts w:asciiTheme="majorBidi" w:hAnsiTheme="majorBidi" w:cstheme="majorBidi"/>
          <w:sz w:val="24"/>
          <w:szCs w:val="24"/>
        </w:rPr>
        <w:t xml:space="preserve">IAIN Salatiga </w:t>
      </w:r>
    </w:p>
    <w:p w:rsidR="00CA4DA9" w:rsidRPr="00C748C6" w:rsidRDefault="00C748C6" w:rsidP="00125F30">
      <w:pPr>
        <w:spacing w:after="0"/>
        <w:jc w:val="center"/>
        <w:rPr>
          <w:rFonts w:asciiTheme="majorBidi" w:hAnsiTheme="majorBidi" w:cstheme="majorBidi"/>
          <w:sz w:val="24"/>
          <w:szCs w:val="24"/>
        </w:rPr>
      </w:pPr>
      <w:hyperlink r:id="rId8" w:history="1">
        <w:r w:rsidR="00CA4DA9" w:rsidRPr="00C748C6">
          <w:rPr>
            <w:rStyle w:val="Hyperlink"/>
            <w:rFonts w:asciiTheme="majorBidi" w:hAnsiTheme="majorBidi" w:cstheme="majorBidi"/>
            <w:color w:val="auto"/>
            <w:sz w:val="24"/>
            <w:szCs w:val="24"/>
            <w:u w:val="none"/>
          </w:rPr>
          <w:t>Nawamuhammad91@gmail.com</w:t>
        </w:r>
      </w:hyperlink>
    </w:p>
    <w:p w:rsidR="00CA4DA9" w:rsidRDefault="00CA4DA9" w:rsidP="00CA4DA9">
      <w:pPr>
        <w:spacing w:after="0" w:line="360" w:lineRule="auto"/>
        <w:jc w:val="center"/>
        <w:rPr>
          <w:rFonts w:asciiTheme="majorBidi" w:hAnsiTheme="majorBidi" w:cstheme="majorBidi"/>
          <w:sz w:val="24"/>
          <w:szCs w:val="24"/>
        </w:rPr>
      </w:pPr>
    </w:p>
    <w:p w:rsidR="00FE37E5" w:rsidRPr="00345FEC" w:rsidRDefault="00345FEC" w:rsidP="00345FEC">
      <w:pPr>
        <w:jc w:val="center"/>
        <w:rPr>
          <w:rFonts w:asciiTheme="majorBidi" w:hAnsiTheme="majorBidi" w:cstheme="majorBidi"/>
          <w:b/>
          <w:bCs/>
          <w:sz w:val="24"/>
          <w:szCs w:val="24"/>
        </w:rPr>
      </w:pPr>
      <w:r w:rsidRPr="00345FEC">
        <w:rPr>
          <w:rFonts w:asciiTheme="majorBidi" w:hAnsiTheme="majorBidi" w:cstheme="majorBidi"/>
          <w:b/>
          <w:bCs/>
          <w:sz w:val="24"/>
          <w:szCs w:val="24"/>
        </w:rPr>
        <w:t>Abstract</w:t>
      </w:r>
    </w:p>
    <w:p w:rsidR="00FE37E5" w:rsidRDefault="00FE37E5" w:rsidP="00F263BD">
      <w:pPr>
        <w:jc w:val="both"/>
        <w:rPr>
          <w:rFonts w:asciiTheme="majorBidi" w:hAnsiTheme="majorBidi" w:cstheme="majorBidi"/>
          <w:sz w:val="24"/>
          <w:szCs w:val="24"/>
        </w:rPr>
      </w:pPr>
      <w:r>
        <w:rPr>
          <w:rFonts w:asciiTheme="majorBidi" w:hAnsiTheme="majorBidi" w:cstheme="majorBidi"/>
          <w:sz w:val="24"/>
          <w:szCs w:val="24"/>
        </w:rPr>
        <w:t>The aim of this research is to know (1) pattern of soc</w:t>
      </w:r>
      <w:bookmarkStart w:id="0" w:name="_GoBack"/>
      <w:bookmarkEnd w:id="0"/>
      <w:r>
        <w:rPr>
          <w:rFonts w:asciiTheme="majorBidi" w:hAnsiTheme="majorBidi" w:cstheme="majorBidi"/>
          <w:sz w:val="24"/>
          <w:szCs w:val="24"/>
        </w:rPr>
        <w:t xml:space="preserve">ial interaction in Samin community and Moslem, (2) some factors of interreligious harmony betwen Samin  community and Moslem </w:t>
      </w:r>
      <w:r w:rsidR="00125F30">
        <w:rPr>
          <w:rFonts w:asciiTheme="majorBidi" w:hAnsiTheme="majorBidi" w:cstheme="majorBidi"/>
          <w:sz w:val="24"/>
          <w:szCs w:val="24"/>
        </w:rPr>
        <w:t xml:space="preserve">in </w:t>
      </w:r>
      <w:r>
        <w:rPr>
          <w:rFonts w:asciiTheme="majorBidi" w:hAnsiTheme="majorBidi" w:cstheme="majorBidi"/>
          <w:sz w:val="24"/>
          <w:szCs w:val="24"/>
        </w:rPr>
        <w:t>Baturejo</w:t>
      </w:r>
      <w:r w:rsidR="00125F30">
        <w:rPr>
          <w:rFonts w:asciiTheme="majorBidi" w:hAnsiTheme="majorBidi" w:cstheme="majorBidi"/>
          <w:sz w:val="24"/>
          <w:szCs w:val="24"/>
        </w:rPr>
        <w:t xml:space="preserve"> village</w:t>
      </w:r>
      <w:r>
        <w:rPr>
          <w:rFonts w:asciiTheme="majorBidi" w:hAnsiTheme="majorBidi" w:cstheme="majorBidi"/>
          <w:sz w:val="24"/>
          <w:szCs w:val="24"/>
        </w:rPr>
        <w:t>, (3) the efforts built by society of Baturejo to maintain interreligious harmony.</w:t>
      </w:r>
      <w:r w:rsidR="00F263BD">
        <w:rPr>
          <w:rFonts w:asciiTheme="majorBidi" w:hAnsiTheme="majorBidi" w:cstheme="majorBidi"/>
          <w:sz w:val="24"/>
          <w:szCs w:val="24"/>
        </w:rPr>
        <w:t xml:space="preserve"> </w:t>
      </w:r>
      <w:r>
        <w:rPr>
          <w:rFonts w:asciiTheme="majorBidi" w:hAnsiTheme="majorBidi" w:cstheme="majorBidi"/>
          <w:sz w:val="24"/>
          <w:szCs w:val="24"/>
        </w:rPr>
        <w:t>The approach used in this research is phenomenology approach and the type of research used qualitative method. The main data sources are from Baturejo society. The techniques of collecting data by (1) interview, (2) observation, and (3) documentation. Data analysis by data reduction, da</w:t>
      </w:r>
      <w:r w:rsidR="00F263BD">
        <w:rPr>
          <w:rFonts w:asciiTheme="majorBidi" w:hAnsiTheme="majorBidi" w:cstheme="majorBidi"/>
          <w:sz w:val="24"/>
          <w:szCs w:val="24"/>
        </w:rPr>
        <w:t xml:space="preserve">ta presentation, and conclusion. </w:t>
      </w:r>
      <w:r>
        <w:rPr>
          <w:rFonts w:asciiTheme="majorBidi" w:hAnsiTheme="majorBidi" w:cstheme="majorBidi"/>
          <w:sz w:val="24"/>
          <w:szCs w:val="24"/>
        </w:rPr>
        <w:t>The result of this research indicate that the pattern of social interaction of the Samin community and Moslem in Baturejo village in the form of cooperation which is classified into three forms namely pattern of interaction in the economic, social, and religious fields. Some factors caused harmony are religious factor, cultural factor, and conflict factor. While the efforts made by society of Baturejo village to maintaining harmony are holding dialogue between residents,  together preserving culture, participating in enlivening the big day of other religious communities, never mentioning about religion and build form of family relation.</w:t>
      </w:r>
    </w:p>
    <w:p w:rsidR="00AD4573" w:rsidRDefault="00AD4573" w:rsidP="00AD4573">
      <w:pPr>
        <w:jc w:val="both"/>
        <w:rPr>
          <w:rFonts w:asciiTheme="majorBidi" w:hAnsiTheme="majorBidi" w:cstheme="majorBidi"/>
          <w:sz w:val="24"/>
          <w:szCs w:val="24"/>
        </w:rPr>
      </w:pPr>
      <w:r>
        <w:rPr>
          <w:rFonts w:asciiTheme="majorBidi" w:hAnsiTheme="majorBidi" w:cstheme="majorBidi"/>
          <w:sz w:val="24"/>
          <w:szCs w:val="24"/>
        </w:rPr>
        <w:t xml:space="preserve">Keyword: Social Interaction, Samin Commnity, Interreligious Harmony. </w:t>
      </w:r>
    </w:p>
    <w:p w:rsidR="00FE37E5" w:rsidRDefault="00FE37E5" w:rsidP="00CA4DA9">
      <w:pPr>
        <w:spacing w:after="0" w:line="360" w:lineRule="auto"/>
        <w:jc w:val="center"/>
        <w:rPr>
          <w:rFonts w:asciiTheme="majorBidi" w:hAnsiTheme="majorBidi" w:cstheme="majorBidi"/>
          <w:sz w:val="24"/>
          <w:szCs w:val="24"/>
        </w:rPr>
      </w:pPr>
    </w:p>
    <w:p w:rsidR="00CA4DA9" w:rsidRPr="00177CC3" w:rsidRDefault="00CA4DA9" w:rsidP="00CA4DA9">
      <w:pPr>
        <w:spacing w:after="0" w:line="360" w:lineRule="auto"/>
        <w:jc w:val="center"/>
        <w:rPr>
          <w:rFonts w:asciiTheme="majorBidi" w:hAnsiTheme="majorBidi" w:cstheme="majorBidi"/>
          <w:sz w:val="24"/>
          <w:szCs w:val="24"/>
        </w:rPr>
      </w:pPr>
      <w:r w:rsidRPr="00177CC3">
        <w:rPr>
          <w:rFonts w:asciiTheme="majorBidi" w:hAnsiTheme="majorBidi" w:cstheme="majorBidi"/>
          <w:sz w:val="24"/>
          <w:szCs w:val="24"/>
        </w:rPr>
        <w:t xml:space="preserve">Abstrak </w:t>
      </w:r>
    </w:p>
    <w:p w:rsidR="003E56B2" w:rsidRPr="00F263BD" w:rsidRDefault="00FE37E5" w:rsidP="00F263BD">
      <w:pPr>
        <w:spacing w:line="240" w:lineRule="auto"/>
        <w:jc w:val="both"/>
        <w:rPr>
          <w:rFonts w:asciiTheme="majorBidi" w:hAnsiTheme="majorBidi" w:cstheme="majorBidi"/>
          <w:sz w:val="24"/>
          <w:szCs w:val="24"/>
        </w:rPr>
      </w:pPr>
      <w:r>
        <w:rPr>
          <w:rFonts w:asciiTheme="majorBidi" w:hAnsiTheme="majorBidi" w:cstheme="majorBidi"/>
          <w:sz w:val="24"/>
          <w:szCs w:val="24"/>
        </w:rPr>
        <w:t>Tujuan dari penelitian ini ialah untuk mengetahui (1) Pola interaksi sosi</w:t>
      </w:r>
      <w:r w:rsidR="00125F30">
        <w:rPr>
          <w:rFonts w:asciiTheme="majorBidi" w:hAnsiTheme="majorBidi" w:cstheme="majorBidi"/>
          <w:sz w:val="24"/>
          <w:szCs w:val="24"/>
        </w:rPr>
        <w:t>al masyarakat</w:t>
      </w:r>
      <w:r>
        <w:rPr>
          <w:rFonts w:asciiTheme="majorBidi" w:hAnsiTheme="majorBidi" w:cstheme="majorBidi"/>
          <w:sz w:val="24"/>
          <w:szCs w:val="24"/>
        </w:rPr>
        <w:t xml:space="preserve"> Samin dengan umat Islam di desa Baturejo Sukolilo Pati, (2) Faktor-faktor yang menyebabkan </w:t>
      </w:r>
      <w:r w:rsidR="00F4546E">
        <w:rPr>
          <w:rFonts w:asciiTheme="majorBidi" w:hAnsiTheme="majorBidi" w:cstheme="majorBidi"/>
          <w:sz w:val="24"/>
          <w:szCs w:val="24"/>
        </w:rPr>
        <w:t>masyarakat</w:t>
      </w:r>
      <w:r>
        <w:rPr>
          <w:rFonts w:asciiTheme="majorBidi" w:hAnsiTheme="majorBidi" w:cstheme="majorBidi"/>
          <w:sz w:val="24"/>
          <w:szCs w:val="24"/>
        </w:rPr>
        <w:t xml:space="preserve"> Samin dan umat Islam dapat hidup rukun berdampingan meskipun berbeda kepercayaan, dan (3) Upaya-upaya yang dibangun oleh masyarakat desa Baturejo dalam menjaga kerukunan antarumat beragama.</w:t>
      </w:r>
      <w:r w:rsidR="00F263BD">
        <w:rPr>
          <w:rFonts w:asciiTheme="majorBidi" w:hAnsiTheme="majorBidi" w:cstheme="majorBidi"/>
          <w:sz w:val="24"/>
          <w:szCs w:val="24"/>
        </w:rPr>
        <w:t xml:space="preserve"> </w:t>
      </w:r>
      <w:r>
        <w:rPr>
          <w:rFonts w:asciiTheme="majorBidi" w:hAnsiTheme="majorBidi" w:cstheme="majorBidi"/>
          <w:sz w:val="24"/>
          <w:szCs w:val="24"/>
        </w:rPr>
        <w:t>Pendekatan yang digunakan dalam penelitian ini adalah pendekatan fenomenologi. Adapun jenis penelitiannya menggunakan metode kualitatif (</w:t>
      </w:r>
      <w:r w:rsidRPr="00890E70">
        <w:rPr>
          <w:rFonts w:asciiTheme="majorBidi" w:hAnsiTheme="majorBidi" w:cstheme="majorBidi"/>
          <w:i/>
          <w:iCs/>
          <w:sz w:val="24"/>
          <w:szCs w:val="24"/>
        </w:rPr>
        <w:t>field rese</w:t>
      </w:r>
      <w:r>
        <w:rPr>
          <w:rFonts w:asciiTheme="majorBidi" w:hAnsiTheme="majorBidi" w:cstheme="majorBidi"/>
          <w:i/>
          <w:iCs/>
          <w:sz w:val="24"/>
          <w:szCs w:val="24"/>
        </w:rPr>
        <w:t>a</w:t>
      </w:r>
      <w:r w:rsidRPr="00890E70">
        <w:rPr>
          <w:rFonts w:asciiTheme="majorBidi" w:hAnsiTheme="majorBidi" w:cstheme="majorBidi"/>
          <w:i/>
          <w:iCs/>
          <w:sz w:val="24"/>
          <w:szCs w:val="24"/>
        </w:rPr>
        <w:t>rch</w:t>
      </w:r>
      <w:r>
        <w:rPr>
          <w:rFonts w:asciiTheme="majorBidi" w:hAnsiTheme="majorBidi" w:cstheme="majorBidi"/>
          <w:sz w:val="24"/>
          <w:szCs w:val="24"/>
        </w:rPr>
        <w:t>). Sumber data utama berasal dari tokoh masyarakat desa Baturejo. Teknik pengumpulan data dengan cara (1) wawancara, (2) observasi, dan (3) dokumentasi. Analisis data dengan reduksi data, penyajian</w:t>
      </w:r>
      <w:r w:rsidR="00F263BD">
        <w:rPr>
          <w:rFonts w:asciiTheme="majorBidi" w:hAnsiTheme="majorBidi" w:cstheme="majorBidi"/>
          <w:sz w:val="24"/>
          <w:szCs w:val="24"/>
        </w:rPr>
        <w:t xml:space="preserve"> data dan penarikan kesimpulan. </w:t>
      </w:r>
      <w:r>
        <w:rPr>
          <w:rFonts w:asciiTheme="majorBidi" w:hAnsiTheme="majorBidi" w:cstheme="majorBidi"/>
          <w:sz w:val="24"/>
          <w:szCs w:val="24"/>
        </w:rPr>
        <w:t xml:space="preserve">Hasil penelitian  ini menunjukkan bahwa pola interaksi sosial </w:t>
      </w:r>
      <w:r w:rsidR="00F4546E">
        <w:rPr>
          <w:rFonts w:asciiTheme="majorBidi" w:hAnsiTheme="majorBidi" w:cstheme="majorBidi"/>
          <w:sz w:val="24"/>
          <w:szCs w:val="24"/>
        </w:rPr>
        <w:t>masyarakat</w:t>
      </w:r>
      <w:r>
        <w:rPr>
          <w:rFonts w:asciiTheme="majorBidi" w:hAnsiTheme="majorBidi" w:cstheme="majorBidi"/>
          <w:sz w:val="24"/>
          <w:szCs w:val="24"/>
        </w:rPr>
        <w:t xml:space="preserve"> Samin dengan Muslim</w:t>
      </w:r>
      <w:r w:rsidR="00125F30">
        <w:rPr>
          <w:rFonts w:asciiTheme="majorBidi" w:hAnsiTheme="majorBidi" w:cstheme="majorBidi"/>
          <w:sz w:val="24"/>
          <w:szCs w:val="24"/>
        </w:rPr>
        <w:t xml:space="preserve"> di desa Baturejo berupa  kerja</w:t>
      </w:r>
      <w:r>
        <w:rPr>
          <w:rFonts w:asciiTheme="majorBidi" w:hAnsiTheme="majorBidi" w:cstheme="majorBidi"/>
          <w:sz w:val="24"/>
          <w:szCs w:val="24"/>
        </w:rPr>
        <w:t xml:space="preserve">sama (asosiatif) </w:t>
      </w:r>
      <w:r>
        <w:rPr>
          <w:rFonts w:asciiTheme="majorBidi" w:hAnsiTheme="majorBidi" w:cstheme="majorBidi"/>
          <w:sz w:val="24"/>
          <w:szCs w:val="24"/>
        </w:rPr>
        <w:lastRenderedPageBreak/>
        <w:t>yang terbentuk melaui bidang ekonomi, sosial dan keagamaan. Faktor-faktor yang menyebabkan terjadinya kerukunan  ialah faktor agama, faktor ekonomi, faktor budaya, dan faktor konflik (isu pendirian pabrik semen). Sedangkan upaya-upaya yang dilakukan oleh masyarakat desa Baturejo dalam menjaga kerukunan ialah menga</w:t>
      </w:r>
      <w:r w:rsidR="0064419C">
        <w:rPr>
          <w:rFonts w:asciiTheme="majorBidi" w:hAnsiTheme="majorBidi" w:cstheme="majorBidi"/>
          <w:sz w:val="24"/>
          <w:szCs w:val="24"/>
        </w:rPr>
        <w:t>dakan dialog antar</w:t>
      </w:r>
      <w:r>
        <w:rPr>
          <w:rFonts w:asciiTheme="majorBidi" w:hAnsiTheme="majorBidi" w:cstheme="majorBidi"/>
          <w:sz w:val="24"/>
          <w:szCs w:val="24"/>
        </w:rPr>
        <w:t>warga, bersama-sama melestarikan budaya, ikut menyemarakkan hari besar umat agama lain, tidak pernah menyinggung tentang agama, dan membangun bentuk hubungan kekeluargaan.</w:t>
      </w:r>
    </w:p>
    <w:p w:rsidR="003E56B2" w:rsidRDefault="003E56B2" w:rsidP="00FE37E5">
      <w:pPr>
        <w:spacing w:after="0"/>
        <w:jc w:val="both"/>
        <w:rPr>
          <w:rFonts w:asciiTheme="majorBidi" w:hAnsiTheme="majorBidi" w:cstheme="majorBidi"/>
          <w:sz w:val="24"/>
          <w:szCs w:val="24"/>
        </w:rPr>
      </w:pPr>
      <w:r w:rsidRPr="00177CC3">
        <w:rPr>
          <w:rFonts w:asciiTheme="majorBidi" w:hAnsiTheme="majorBidi" w:cstheme="majorBidi"/>
          <w:b/>
          <w:bCs/>
          <w:sz w:val="24"/>
          <w:szCs w:val="24"/>
        </w:rPr>
        <w:t>Kata Kunci:</w:t>
      </w:r>
      <w:r>
        <w:rPr>
          <w:rFonts w:asciiTheme="majorBidi" w:hAnsiTheme="majorBidi" w:cstheme="majorBidi"/>
          <w:sz w:val="24"/>
          <w:szCs w:val="24"/>
        </w:rPr>
        <w:t xml:space="preserve"> Interaksi Sos</w:t>
      </w:r>
      <w:r w:rsidR="00FE37E5">
        <w:rPr>
          <w:rFonts w:asciiTheme="majorBidi" w:hAnsiTheme="majorBidi" w:cstheme="majorBidi"/>
          <w:sz w:val="24"/>
          <w:szCs w:val="24"/>
        </w:rPr>
        <w:t>ial, Masyarakat Samin, Kerukunan Umat Beragama.</w:t>
      </w:r>
    </w:p>
    <w:p w:rsidR="00177CC3" w:rsidRDefault="00177CC3" w:rsidP="003E56B2">
      <w:pPr>
        <w:spacing w:after="0" w:line="360" w:lineRule="auto"/>
        <w:jc w:val="both"/>
        <w:rPr>
          <w:rFonts w:asciiTheme="majorBidi" w:hAnsiTheme="majorBidi" w:cstheme="majorBidi"/>
          <w:sz w:val="24"/>
          <w:szCs w:val="24"/>
        </w:rPr>
      </w:pPr>
    </w:p>
    <w:p w:rsidR="00177CC3" w:rsidRDefault="00177CC3" w:rsidP="00C8609B">
      <w:pPr>
        <w:spacing w:after="0" w:line="360" w:lineRule="auto"/>
        <w:jc w:val="both"/>
        <w:rPr>
          <w:rFonts w:asciiTheme="majorBidi" w:hAnsiTheme="majorBidi" w:cstheme="majorBidi"/>
          <w:b/>
          <w:bCs/>
          <w:sz w:val="24"/>
          <w:szCs w:val="24"/>
        </w:rPr>
      </w:pPr>
      <w:r w:rsidRPr="00177CC3">
        <w:rPr>
          <w:rFonts w:asciiTheme="majorBidi" w:hAnsiTheme="majorBidi" w:cstheme="majorBidi"/>
          <w:b/>
          <w:bCs/>
          <w:sz w:val="24"/>
          <w:szCs w:val="24"/>
        </w:rPr>
        <w:t xml:space="preserve">Pendahuluan </w:t>
      </w:r>
    </w:p>
    <w:p w:rsidR="00177CC3" w:rsidRDefault="00177CC3" w:rsidP="00177CC3">
      <w:pPr>
        <w:pStyle w:val="ListParagraph"/>
        <w:spacing w:line="360" w:lineRule="auto"/>
        <w:ind w:left="0" w:firstLine="720"/>
        <w:jc w:val="both"/>
        <w:rPr>
          <w:rFonts w:asciiTheme="majorBidi" w:hAnsiTheme="majorBidi" w:cstheme="majorBidi"/>
          <w:sz w:val="24"/>
          <w:szCs w:val="24"/>
        </w:rPr>
      </w:pPr>
      <w:r>
        <w:rPr>
          <w:rFonts w:asciiTheme="majorBidi" w:hAnsiTheme="majorBidi" w:cstheme="majorBidi"/>
          <w:sz w:val="24"/>
          <w:szCs w:val="24"/>
        </w:rPr>
        <w:t>Bangsa Indonesia merupakan negara dengan entitas masyarakat yang sangat plural. Puspa ragam suku, budaya, bahasa, ras, bahkan agama, ada di negara yang terkenal</w:t>
      </w:r>
      <w:r w:rsidR="00CE4662">
        <w:rPr>
          <w:rFonts w:asciiTheme="majorBidi" w:hAnsiTheme="majorBidi" w:cstheme="majorBidi"/>
          <w:sz w:val="24"/>
          <w:szCs w:val="24"/>
        </w:rPr>
        <w:t xml:space="preserve"> dengan sebutan Nusantara ini. H</w:t>
      </w:r>
      <w:r>
        <w:rPr>
          <w:rFonts w:asciiTheme="majorBidi" w:hAnsiTheme="majorBidi" w:cstheme="majorBidi"/>
          <w:sz w:val="24"/>
          <w:szCs w:val="24"/>
        </w:rPr>
        <w:t>al tersebut akan menjadi sebuah kekayaan suatu bangsa bila dapat dikelola dengan baik dan tepat. Akan tetapi, hal tersebut juga tidak menutup kemungkinan untuk terjadinya pertikaian atau konflik jika tidak dapat dikelola dengan baik.</w:t>
      </w:r>
    </w:p>
    <w:p w:rsidR="00177CC3" w:rsidRDefault="00177CC3" w:rsidP="00177CC3">
      <w:pPr>
        <w:pStyle w:val="ListParagraph"/>
        <w:spacing w:line="360" w:lineRule="auto"/>
        <w:ind w:left="0" w:firstLine="720"/>
        <w:jc w:val="both"/>
        <w:rPr>
          <w:rFonts w:asciiTheme="majorBidi" w:hAnsiTheme="majorBidi" w:cstheme="majorBidi"/>
          <w:sz w:val="24"/>
          <w:szCs w:val="24"/>
        </w:rPr>
      </w:pPr>
      <w:r>
        <w:rPr>
          <w:rFonts w:asciiTheme="majorBidi" w:hAnsiTheme="majorBidi" w:cstheme="majorBidi"/>
          <w:sz w:val="24"/>
          <w:szCs w:val="24"/>
        </w:rPr>
        <w:t>Salah satu di antara hal yang dapat menyebabkan pertikaian antarwarga negara adalah persoalan agama. Suatu realitas bahwa di berbagai daerah seperti Poso, Ambon, Lampung, Madura, dan di berbagai daerah lainnya pernah terjadi konflik yang mengatasnamakan agama. Beberapa faktor dari konflik yang mengatasnamakan agama dapat bermacam-macam, mulai dari kekurang pahaman mengenai ajaran, kurang menghargai agama lain, hingga merasa paling benar sendiri dan menyalahkan agama lain.</w:t>
      </w:r>
    </w:p>
    <w:p w:rsidR="00177CC3" w:rsidRDefault="00177CC3" w:rsidP="00177CC3">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Di tengah banyaknya konflik yang terjadi sesama antarwarga, ada sebuah </w:t>
      </w:r>
      <w:r w:rsidR="00F4546E">
        <w:rPr>
          <w:rFonts w:asciiTheme="majorBidi" w:hAnsiTheme="majorBidi" w:cstheme="majorBidi"/>
          <w:sz w:val="24"/>
          <w:szCs w:val="24"/>
        </w:rPr>
        <w:t>masyarakat</w:t>
      </w:r>
      <w:r>
        <w:rPr>
          <w:rFonts w:asciiTheme="majorBidi" w:hAnsiTheme="majorBidi" w:cstheme="majorBidi"/>
          <w:sz w:val="24"/>
          <w:szCs w:val="24"/>
        </w:rPr>
        <w:t xml:space="preserve">—yang menganut aliran kepercayaan (agama budaya)—yang hingga saat ini mampu hidup rukun dengan masyarakat sekitarnya meskipun dari sisi budaya dan kepercayaan memiliki perbedaan. </w:t>
      </w:r>
      <w:r w:rsidR="00F4546E">
        <w:rPr>
          <w:rFonts w:asciiTheme="majorBidi" w:hAnsiTheme="majorBidi" w:cstheme="majorBidi"/>
          <w:sz w:val="24"/>
          <w:szCs w:val="24"/>
        </w:rPr>
        <w:t>Masyarakat</w:t>
      </w:r>
      <w:r>
        <w:rPr>
          <w:rFonts w:asciiTheme="majorBidi" w:hAnsiTheme="majorBidi" w:cstheme="majorBidi"/>
          <w:sz w:val="24"/>
          <w:szCs w:val="24"/>
        </w:rPr>
        <w:t xml:space="preserve"> itu terkenal dengan nama Samin. </w:t>
      </w:r>
      <w:r w:rsidR="00F4546E">
        <w:rPr>
          <w:rFonts w:asciiTheme="majorBidi" w:hAnsiTheme="majorBidi" w:cstheme="majorBidi"/>
          <w:sz w:val="24"/>
          <w:szCs w:val="24"/>
        </w:rPr>
        <w:t>Masyarakat</w:t>
      </w:r>
      <w:r>
        <w:rPr>
          <w:rFonts w:asciiTheme="majorBidi" w:hAnsiTheme="majorBidi" w:cstheme="majorBidi"/>
          <w:sz w:val="24"/>
          <w:szCs w:val="24"/>
        </w:rPr>
        <w:t xml:space="preserve"> Samin (</w:t>
      </w:r>
      <w:r w:rsidRPr="007A5A6B">
        <w:rPr>
          <w:rFonts w:asciiTheme="majorBidi" w:hAnsiTheme="majorBidi" w:cstheme="majorBidi"/>
          <w:i/>
          <w:iCs/>
          <w:sz w:val="24"/>
          <w:szCs w:val="24"/>
        </w:rPr>
        <w:t>Sedulur Sikep</w:t>
      </w:r>
      <w:r>
        <w:rPr>
          <w:rFonts w:asciiTheme="majorBidi" w:hAnsiTheme="majorBidi" w:cstheme="majorBidi"/>
          <w:sz w:val="24"/>
          <w:szCs w:val="24"/>
        </w:rPr>
        <w:t>)</w:t>
      </w:r>
      <w:r>
        <w:rPr>
          <w:rStyle w:val="FootnoteReference"/>
          <w:rFonts w:asciiTheme="majorBidi" w:hAnsiTheme="majorBidi" w:cstheme="majorBidi"/>
          <w:sz w:val="24"/>
          <w:szCs w:val="24"/>
        </w:rPr>
        <w:footnoteReference w:id="1"/>
      </w:r>
      <w:r>
        <w:rPr>
          <w:rFonts w:asciiTheme="majorBidi" w:hAnsiTheme="majorBidi" w:cstheme="majorBidi"/>
          <w:sz w:val="24"/>
          <w:szCs w:val="24"/>
        </w:rPr>
        <w:t xml:space="preserve"> pada mulanya merupakan </w:t>
      </w:r>
      <w:r w:rsidR="00F4546E">
        <w:rPr>
          <w:rFonts w:asciiTheme="majorBidi" w:hAnsiTheme="majorBidi" w:cstheme="majorBidi"/>
          <w:sz w:val="24"/>
          <w:szCs w:val="24"/>
        </w:rPr>
        <w:lastRenderedPageBreak/>
        <w:t>masyarakat</w:t>
      </w:r>
      <w:r>
        <w:rPr>
          <w:rFonts w:asciiTheme="majorBidi" w:hAnsiTheme="majorBidi" w:cstheme="majorBidi"/>
          <w:sz w:val="24"/>
          <w:szCs w:val="24"/>
        </w:rPr>
        <w:t xml:space="preserve"> masyarakat di Blora yang muncul pada masa pendudukan Belanda di tanah Jawa. </w:t>
      </w:r>
      <w:r w:rsidR="00F4546E">
        <w:rPr>
          <w:rFonts w:asciiTheme="majorBidi" w:hAnsiTheme="majorBidi" w:cstheme="majorBidi"/>
          <w:sz w:val="24"/>
          <w:szCs w:val="24"/>
        </w:rPr>
        <w:t>Masyarakat</w:t>
      </w:r>
      <w:r>
        <w:rPr>
          <w:rFonts w:asciiTheme="majorBidi" w:hAnsiTheme="majorBidi" w:cstheme="majorBidi"/>
          <w:sz w:val="24"/>
          <w:szCs w:val="24"/>
        </w:rPr>
        <w:t xml:space="preserve"> itu berdiri ialah dengan niat untuk melawan kolonial Belanda dengan caranya yang unik. Misalnya, tidak mau membayar pajak, tidak mau berjaga malam, dan juga tidak mau membangun jalan. Bahasa yang dipakai untuk komunikasi dengan koloni atau dengan orang yang bekerja sama dengan Belanda pun cukup unik. Hal itu dilakukan sebagai strategi untuk mengelabuhi kolonial Belanda.</w:t>
      </w:r>
    </w:p>
    <w:p w:rsidR="00177CC3" w:rsidRDefault="00177CC3" w:rsidP="00177CC3">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Bila dilihat dari kehidupan sehari-hari, </w:t>
      </w:r>
      <w:r w:rsidR="00F4546E">
        <w:rPr>
          <w:rFonts w:asciiTheme="majorBidi" w:hAnsiTheme="majorBidi" w:cstheme="majorBidi"/>
          <w:sz w:val="24"/>
          <w:szCs w:val="24"/>
        </w:rPr>
        <w:t>masyarakat</w:t>
      </w:r>
      <w:r>
        <w:rPr>
          <w:rFonts w:asciiTheme="majorBidi" w:hAnsiTheme="majorBidi" w:cstheme="majorBidi"/>
          <w:sz w:val="24"/>
          <w:szCs w:val="24"/>
        </w:rPr>
        <w:t xml:space="preserve"> Samin memiliki pebedaan yang cukup mencolok dengan non-Samin. Misalnya dalam hal kepercayaan, mereka merupakan penganut aliran kepercayaan yang menurut mereka agamanya ialah agama Adam. Selain itu, </w:t>
      </w:r>
      <w:r w:rsidR="00F4546E">
        <w:rPr>
          <w:rFonts w:asciiTheme="majorBidi" w:hAnsiTheme="majorBidi" w:cstheme="majorBidi"/>
          <w:sz w:val="24"/>
          <w:szCs w:val="24"/>
        </w:rPr>
        <w:t>masyarakat</w:t>
      </w:r>
      <w:r>
        <w:rPr>
          <w:rFonts w:asciiTheme="majorBidi" w:hAnsiTheme="majorBidi" w:cstheme="majorBidi"/>
          <w:sz w:val="24"/>
          <w:szCs w:val="24"/>
        </w:rPr>
        <w:t xml:space="preserve"> Samin cenderung hidup di pedesaan dan berprofesi menjadi petani atau memiliki ternak hewan. Mereka pun juga tidak me</w:t>
      </w:r>
      <w:r w:rsidR="00CE4662">
        <w:rPr>
          <w:rFonts w:asciiTheme="majorBidi" w:hAnsiTheme="majorBidi" w:cstheme="majorBidi"/>
          <w:sz w:val="24"/>
          <w:szCs w:val="24"/>
        </w:rPr>
        <w:t>nyekolahkan anaknya di sekolah formal</w:t>
      </w:r>
      <w:r>
        <w:rPr>
          <w:rFonts w:asciiTheme="majorBidi" w:hAnsiTheme="majorBidi" w:cstheme="majorBidi"/>
          <w:sz w:val="24"/>
          <w:szCs w:val="24"/>
        </w:rPr>
        <w:t xml:space="preserve"> karena menurut mereka jika menyekolahkan anaknya dan menjadi pintar nanti dikhawatirkan malah akan membohongi keluarga dan lingkungannya. </w:t>
      </w:r>
    </w:p>
    <w:p w:rsidR="00177CC3" w:rsidRDefault="00177CC3" w:rsidP="00177CC3">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Dari konteks di atas, bila dilihat dari sisi budaya dan agama, </w:t>
      </w:r>
      <w:r w:rsidR="00F4546E">
        <w:rPr>
          <w:rFonts w:asciiTheme="majorBidi" w:hAnsiTheme="majorBidi" w:cstheme="majorBidi"/>
          <w:sz w:val="24"/>
          <w:szCs w:val="24"/>
        </w:rPr>
        <w:t>masyarakat</w:t>
      </w:r>
      <w:r>
        <w:rPr>
          <w:rFonts w:asciiTheme="majorBidi" w:hAnsiTheme="majorBidi" w:cstheme="majorBidi"/>
          <w:sz w:val="24"/>
          <w:szCs w:val="24"/>
        </w:rPr>
        <w:t xml:space="preserve"> Samin memiliki perbedaan dengan masyarakat non-Samin pada umumnya. Tidak mengingkari fakta sosial bahwa perbedaan agama sering kali menimbulkan rawan konflik dalam masyarakat.</w:t>
      </w:r>
      <w:r>
        <w:rPr>
          <w:rStyle w:val="FootnoteReference"/>
          <w:rFonts w:asciiTheme="majorBidi" w:hAnsiTheme="majorBidi" w:cstheme="majorBidi"/>
          <w:sz w:val="24"/>
          <w:szCs w:val="24"/>
        </w:rPr>
        <w:footnoteReference w:id="2"/>
      </w:r>
      <w:r>
        <w:rPr>
          <w:rFonts w:asciiTheme="majorBidi" w:hAnsiTheme="majorBidi" w:cstheme="majorBidi"/>
          <w:sz w:val="24"/>
          <w:szCs w:val="24"/>
        </w:rPr>
        <w:t xml:space="preserve"> Padahal konflik yang berlatar agama ini justru akan merugikan martabat agama dan kemanusiaan itu sendiri.</w:t>
      </w:r>
      <w:r>
        <w:rPr>
          <w:rStyle w:val="FootnoteReference"/>
          <w:rFonts w:asciiTheme="majorBidi" w:hAnsiTheme="majorBidi" w:cstheme="majorBidi"/>
          <w:sz w:val="24"/>
          <w:szCs w:val="24"/>
        </w:rPr>
        <w:footnoteReference w:id="3"/>
      </w:r>
      <w:r>
        <w:rPr>
          <w:rFonts w:asciiTheme="majorBidi" w:hAnsiTheme="majorBidi" w:cstheme="majorBidi"/>
          <w:sz w:val="24"/>
          <w:szCs w:val="24"/>
        </w:rPr>
        <w:t xml:space="preserve"> Akan tetapi, kehidupan antara </w:t>
      </w:r>
      <w:r w:rsidR="00F4546E">
        <w:rPr>
          <w:rFonts w:asciiTheme="majorBidi" w:hAnsiTheme="majorBidi" w:cstheme="majorBidi"/>
          <w:sz w:val="24"/>
          <w:szCs w:val="24"/>
        </w:rPr>
        <w:t>masyarakat</w:t>
      </w:r>
      <w:r>
        <w:rPr>
          <w:rFonts w:asciiTheme="majorBidi" w:hAnsiTheme="majorBidi" w:cstheme="majorBidi"/>
          <w:sz w:val="24"/>
          <w:szCs w:val="24"/>
        </w:rPr>
        <w:t xml:space="preserve"> Samin dengan non-Samin yang berada di dukuh Mbombong Baturejo Sukolilo Pati ini justru menampilkan wajah kerukunan yang dapat dijadikan contoh bagi masyarakat lain. Hal inilah yang membuat rasa penasaran penulis terhadap fenomena tersebut. Sehingga timbul beberapa pertanyaan seperti bagaimana  kerukunan di antara mereka bisa terjadi? Bagaimanakah pola interaksi </w:t>
      </w:r>
      <w:r>
        <w:rPr>
          <w:rFonts w:asciiTheme="majorBidi" w:hAnsiTheme="majorBidi" w:cstheme="majorBidi"/>
          <w:sz w:val="24"/>
          <w:szCs w:val="24"/>
        </w:rPr>
        <w:lastRenderedPageBreak/>
        <w:t xml:space="preserve">diantara keduanya? Apakah terciptanya kerukunan diantara </w:t>
      </w:r>
      <w:r w:rsidR="00F4546E">
        <w:rPr>
          <w:rFonts w:asciiTheme="majorBidi" w:hAnsiTheme="majorBidi" w:cstheme="majorBidi"/>
          <w:sz w:val="24"/>
          <w:szCs w:val="24"/>
        </w:rPr>
        <w:t>masyarakat</w:t>
      </w:r>
      <w:r>
        <w:rPr>
          <w:rFonts w:asciiTheme="majorBidi" w:hAnsiTheme="majorBidi" w:cstheme="majorBidi"/>
          <w:sz w:val="24"/>
          <w:szCs w:val="24"/>
        </w:rPr>
        <w:t xml:space="preserve"> Samin dengan non-Samin (muslim) memang dikarenakan ajarannya? Ataukah ada faktor atau  suatu upaya dari kedua kelompok tersebut hingga tercipta kerukunan?</w:t>
      </w:r>
    </w:p>
    <w:p w:rsidR="00177CC3" w:rsidRDefault="00177CC3" w:rsidP="00177CC3">
      <w:pPr>
        <w:spacing w:line="360" w:lineRule="auto"/>
        <w:jc w:val="both"/>
        <w:rPr>
          <w:rFonts w:asciiTheme="majorBidi" w:hAnsiTheme="majorBidi" w:cstheme="majorBidi"/>
          <w:b/>
          <w:bCs/>
          <w:sz w:val="24"/>
          <w:szCs w:val="24"/>
        </w:rPr>
      </w:pPr>
      <w:r w:rsidRPr="00177CC3">
        <w:rPr>
          <w:rFonts w:asciiTheme="majorBidi" w:hAnsiTheme="majorBidi" w:cstheme="majorBidi"/>
          <w:b/>
          <w:bCs/>
          <w:sz w:val="24"/>
          <w:szCs w:val="24"/>
        </w:rPr>
        <w:t>Metode Penelitian</w:t>
      </w:r>
    </w:p>
    <w:p w:rsidR="00177CC3" w:rsidRDefault="00177CC3" w:rsidP="00367F5C">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Penelitian ini termasuk jenis penelitian lapangan</w:t>
      </w:r>
      <w:r w:rsidRPr="00177CC3">
        <w:rPr>
          <w:rFonts w:asciiTheme="majorBidi" w:hAnsiTheme="majorBidi" w:cstheme="majorBidi"/>
          <w:i/>
          <w:iCs/>
          <w:sz w:val="24"/>
          <w:szCs w:val="24"/>
        </w:rPr>
        <w:t xml:space="preserve"> (field research)</w:t>
      </w:r>
      <w:r>
        <w:rPr>
          <w:rFonts w:asciiTheme="majorBidi" w:hAnsiTheme="majorBidi" w:cstheme="majorBidi"/>
          <w:sz w:val="24"/>
          <w:szCs w:val="24"/>
        </w:rPr>
        <w:t>. Dalam penelitian ini, peneliti melakukan wawancara secara mendalam (</w:t>
      </w:r>
      <w:r w:rsidRPr="00367F5C">
        <w:rPr>
          <w:rFonts w:asciiTheme="majorBidi" w:hAnsiTheme="majorBidi" w:cstheme="majorBidi"/>
          <w:i/>
          <w:iCs/>
          <w:sz w:val="24"/>
          <w:szCs w:val="24"/>
        </w:rPr>
        <w:t>indepth</w:t>
      </w:r>
      <w:r w:rsidR="00367F5C" w:rsidRPr="00367F5C">
        <w:rPr>
          <w:rFonts w:asciiTheme="majorBidi" w:hAnsiTheme="majorBidi" w:cstheme="majorBidi"/>
          <w:i/>
          <w:iCs/>
          <w:sz w:val="24"/>
          <w:szCs w:val="24"/>
        </w:rPr>
        <w:t xml:space="preserve"> interview</w:t>
      </w:r>
      <w:r>
        <w:rPr>
          <w:rFonts w:asciiTheme="majorBidi" w:hAnsiTheme="majorBidi" w:cstheme="majorBidi"/>
          <w:sz w:val="24"/>
          <w:szCs w:val="24"/>
        </w:rPr>
        <w:t>)</w:t>
      </w:r>
      <w:r w:rsidR="00367F5C">
        <w:rPr>
          <w:rFonts w:asciiTheme="majorBidi" w:hAnsiTheme="majorBidi" w:cstheme="majorBidi"/>
          <w:sz w:val="24"/>
          <w:szCs w:val="24"/>
        </w:rPr>
        <w:t xml:space="preserve"> terhadap informan atau responden yang dianggap memiliki kapasitas dan memahami kondisi permasalahan yang diteliti. Sedangkan sifat penelitian ini ialah deskriptif dengan analisis kualitatif, yakni berusaha menjelaskan berbagai masalah secara cermat dan detail dengan menghubungkan berbagai data sehingga diperoleh suatu gambaran yang jelas dari fokus peneltian.</w:t>
      </w:r>
    </w:p>
    <w:p w:rsidR="00BA4093" w:rsidRDefault="00367F5C" w:rsidP="00367F5C">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Sumber data primer diambil dari hasil wawancara mendalam dengan tokoh aparatur desa, tokoh agama, dan penganut aliran kepercayaan (agama adam) </w:t>
      </w:r>
      <w:r w:rsidR="00F4546E">
        <w:rPr>
          <w:rFonts w:asciiTheme="majorBidi" w:hAnsiTheme="majorBidi" w:cstheme="majorBidi"/>
          <w:sz w:val="24"/>
          <w:szCs w:val="24"/>
        </w:rPr>
        <w:t>masyarakat</w:t>
      </w:r>
      <w:r>
        <w:rPr>
          <w:rFonts w:asciiTheme="majorBidi" w:hAnsiTheme="majorBidi" w:cstheme="majorBidi"/>
          <w:sz w:val="24"/>
          <w:szCs w:val="24"/>
        </w:rPr>
        <w:t xml:space="preserve"> Samin di desa Baturejo. Untuk memperoleh data yang lengkap, peneliti menggunakan teknik </w:t>
      </w:r>
      <w:r w:rsidRPr="00367F5C">
        <w:rPr>
          <w:rFonts w:asciiTheme="majorBidi" w:hAnsiTheme="majorBidi" w:cstheme="majorBidi"/>
          <w:i/>
          <w:iCs/>
          <w:sz w:val="24"/>
          <w:szCs w:val="24"/>
        </w:rPr>
        <w:t>snow balling process</w:t>
      </w:r>
      <w:r>
        <w:rPr>
          <w:rFonts w:asciiTheme="majorBidi" w:hAnsiTheme="majorBidi" w:cstheme="majorBidi"/>
          <w:sz w:val="24"/>
          <w:szCs w:val="24"/>
        </w:rPr>
        <w:t xml:space="preserve"> dengan cara menghubungi informan yang diharapkan dapat memberikan, memperkaya, dan meleng</w:t>
      </w:r>
      <w:r w:rsidR="00CE4662">
        <w:rPr>
          <w:rFonts w:asciiTheme="majorBidi" w:hAnsiTheme="majorBidi" w:cstheme="majorBidi"/>
          <w:sz w:val="24"/>
          <w:szCs w:val="24"/>
        </w:rPr>
        <w:t>k</w:t>
      </w:r>
      <w:r>
        <w:rPr>
          <w:rFonts w:asciiTheme="majorBidi" w:hAnsiTheme="majorBidi" w:cstheme="majorBidi"/>
          <w:sz w:val="24"/>
          <w:szCs w:val="24"/>
        </w:rPr>
        <w:t xml:space="preserve">api dalam penelitian ini. Sedangkan sumber data sekunder </w:t>
      </w:r>
      <w:r w:rsidR="00BA4093">
        <w:rPr>
          <w:rFonts w:asciiTheme="majorBidi" w:hAnsiTheme="majorBidi" w:cstheme="majorBidi"/>
          <w:sz w:val="24"/>
          <w:szCs w:val="24"/>
        </w:rPr>
        <w:t xml:space="preserve">adalah berbagai isu, buku terkait tema, dan dokumen-dokumen terkait lainnya. </w:t>
      </w:r>
    </w:p>
    <w:p w:rsidR="00367F5C" w:rsidRPr="00367F5C" w:rsidRDefault="00BA4093" w:rsidP="00367F5C">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Teknis analisis data yang digunakan dalam </w:t>
      </w:r>
      <w:r w:rsidRPr="00E22408">
        <w:rPr>
          <w:rFonts w:asciiTheme="majorBidi" w:hAnsiTheme="majorBidi" w:cstheme="majorBidi"/>
          <w:sz w:val="24"/>
          <w:szCs w:val="24"/>
        </w:rPr>
        <w:t>penelitian ini adalah analisis data kualitatif mengikuti konsep yang diberikan Miles dan Huberman. Miles dan Huberman sebagaimana dikutip oleh sugiyono, mengemukakan bahwa aktivitas dalam analisis data kualitatif dilakukan secara interaktif dan berlangsung secara terus-menerus sampai tuntas, sehingga datanya sudah jernih.</w:t>
      </w:r>
      <w:r>
        <w:rPr>
          <w:rStyle w:val="FootnoteReference"/>
          <w:rFonts w:asciiTheme="majorBidi" w:hAnsiTheme="majorBidi" w:cstheme="majorBidi"/>
          <w:sz w:val="24"/>
          <w:szCs w:val="24"/>
        </w:rPr>
        <w:footnoteReference w:id="4"/>
      </w:r>
      <w:r w:rsidRPr="00E22408">
        <w:rPr>
          <w:rFonts w:asciiTheme="majorBidi" w:hAnsiTheme="majorBidi" w:cstheme="majorBidi"/>
          <w:sz w:val="24"/>
          <w:szCs w:val="24"/>
        </w:rPr>
        <w:t xml:space="preserve"> Analisis data akan dilakukan dengan tiga cara yakni:</w:t>
      </w:r>
      <w:r>
        <w:rPr>
          <w:rFonts w:asciiTheme="majorBidi" w:hAnsiTheme="majorBidi" w:cstheme="majorBidi"/>
          <w:sz w:val="24"/>
          <w:szCs w:val="24"/>
        </w:rPr>
        <w:t xml:space="preserve"> (1) reduksi data, (2) penyajian data, dan (3) penarikan kesimpulan.</w:t>
      </w:r>
    </w:p>
    <w:p w:rsidR="00177CC3" w:rsidRDefault="00BA4093" w:rsidP="003E56B2">
      <w:pPr>
        <w:spacing w:after="0" w:line="360" w:lineRule="auto"/>
        <w:jc w:val="both"/>
        <w:rPr>
          <w:rFonts w:asciiTheme="majorBidi" w:hAnsiTheme="majorBidi" w:cstheme="majorBidi"/>
          <w:b/>
          <w:bCs/>
          <w:sz w:val="24"/>
          <w:szCs w:val="24"/>
        </w:rPr>
      </w:pPr>
      <w:r w:rsidRPr="00BA4093">
        <w:rPr>
          <w:rFonts w:asciiTheme="majorBidi" w:hAnsiTheme="majorBidi" w:cstheme="majorBidi"/>
          <w:b/>
          <w:bCs/>
          <w:sz w:val="24"/>
          <w:szCs w:val="24"/>
        </w:rPr>
        <w:t>Hasil dan Pembahasan</w:t>
      </w:r>
    </w:p>
    <w:p w:rsidR="0036076C" w:rsidRPr="009806B4" w:rsidRDefault="009806B4" w:rsidP="003E56B2">
      <w:pPr>
        <w:spacing w:after="0" w:line="360" w:lineRule="auto"/>
        <w:jc w:val="both"/>
        <w:rPr>
          <w:rFonts w:asciiTheme="majorBidi" w:hAnsiTheme="majorBidi" w:cstheme="majorBidi"/>
          <w:b/>
          <w:bCs/>
          <w:sz w:val="24"/>
          <w:szCs w:val="24"/>
        </w:rPr>
      </w:pPr>
      <w:r w:rsidRPr="009806B4">
        <w:rPr>
          <w:rFonts w:asciiTheme="majorBidi" w:hAnsiTheme="majorBidi" w:cstheme="majorBidi"/>
          <w:b/>
          <w:bCs/>
          <w:sz w:val="24"/>
          <w:szCs w:val="24"/>
        </w:rPr>
        <w:lastRenderedPageBreak/>
        <w:t>Sekilas Desa Baturejo</w:t>
      </w:r>
    </w:p>
    <w:p w:rsidR="009806B4" w:rsidRDefault="009806B4" w:rsidP="009806B4">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Desa Baturejo merupakan desa yang berada di kecamatan Sukolilo kabupaten Pati jawa tengah. Desa Baturejo memiliki luas 946,50 Ha dengan tingkat kemiringan 8% dan berada pada 120-150 meter di atas permukaan laut. Wilayah Desa Baturejo ini sebagian besar dimanfaatkan masyarakat sebagai lahan pertanian.</w:t>
      </w:r>
      <w:r w:rsidRPr="009806B4">
        <w:rPr>
          <w:rFonts w:asciiTheme="majorBidi" w:hAnsiTheme="majorBidi" w:cstheme="majorBidi"/>
          <w:sz w:val="24"/>
          <w:szCs w:val="24"/>
        </w:rPr>
        <w:t xml:space="preserve"> </w:t>
      </w:r>
      <w:r>
        <w:rPr>
          <w:rFonts w:asciiTheme="majorBidi" w:hAnsiTheme="majorBidi" w:cstheme="majorBidi"/>
          <w:sz w:val="24"/>
          <w:szCs w:val="24"/>
        </w:rPr>
        <w:t xml:space="preserve">Desa Baturejo merupakan desa yang letaknya berada di bagian tengah   kecamatan Sukolilo kabupaten Pati Jawa Tengah.  Sebelah selatan berbatasan dengan desa Sukolilo. Sebelah utara berbatasan dengan kabupaten Kudus. Sebelah barat berbatasan dengan desa Wotan. Sebelah timur berbatasan dengan desa Gadudero. </w:t>
      </w:r>
    </w:p>
    <w:p w:rsidR="00F350FD" w:rsidRDefault="009806B4" w:rsidP="00F350FD">
      <w:pPr>
        <w:spacing w:after="0" w:line="360" w:lineRule="auto"/>
        <w:jc w:val="both"/>
        <w:rPr>
          <w:rFonts w:asciiTheme="majorBidi" w:hAnsiTheme="majorBidi" w:cstheme="majorBidi"/>
          <w:sz w:val="24"/>
          <w:szCs w:val="24"/>
        </w:rPr>
      </w:pPr>
      <w:r>
        <w:rPr>
          <w:rFonts w:asciiTheme="majorBidi" w:hAnsiTheme="majorBidi" w:cstheme="majorBidi"/>
          <w:sz w:val="24"/>
          <w:szCs w:val="24"/>
        </w:rPr>
        <w:tab/>
        <w:t>Mata pencaharian masyarakat desa Baturejo mayoritas menjadi petani sawah atau buruh tani. Selain itu ada juga yang berprofesi sebagai pegawai negeri sipil</w:t>
      </w:r>
      <w:r w:rsidR="00F350FD">
        <w:rPr>
          <w:rFonts w:asciiTheme="majorBidi" w:hAnsiTheme="majorBidi" w:cstheme="majorBidi"/>
          <w:sz w:val="24"/>
          <w:szCs w:val="24"/>
        </w:rPr>
        <w:t xml:space="preserve">, TNI, POLRI, pengusaha dan pedagang. Sedangkan seluruh komposisi penduduk desa Baturejo berdasarkan etnis merka beretnis Jawa. Berdasarkan data yang diperoleh, desa Baturejo memiliki tiga pemeluk agama yakni, Islam, agama Adam, Katolik. </w:t>
      </w:r>
    </w:p>
    <w:p w:rsidR="009806B4" w:rsidRDefault="00F350FD" w:rsidP="00F350FD">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Adapun kehidupan keagamaan di desa Baturejo secara umum dapat dikatakan berjalan dengan baik. Hal tersebut ditandai dengan tidak pernah terjadinya konflik antarwarga desa Baturejo. Semua masyarakat desa Baturej dapat menjalankan ibadah dengan nyaman dan tenang tanpa adanya gangguan dan intimidasi dari pihak lain agama. </w:t>
      </w:r>
    </w:p>
    <w:p w:rsidR="009806B4" w:rsidRDefault="009806B4" w:rsidP="0036076C">
      <w:pPr>
        <w:spacing w:after="0" w:line="360" w:lineRule="auto"/>
        <w:jc w:val="both"/>
        <w:rPr>
          <w:rFonts w:asciiTheme="majorBidi" w:hAnsiTheme="majorBidi" w:cstheme="majorBidi"/>
          <w:sz w:val="24"/>
          <w:szCs w:val="24"/>
        </w:rPr>
      </w:pPr>
    </w:p>
    <w:p w:rsidR="0036076C" w:rsidRPr="00F350FD" w:rsidRDefault="0036076C" w:rsidP="0036076C">
      <w:pPr>
        <w:spacing w:after="0" w:line="360" w:lineRule="auto"/>
        <w:jc w:val="both"/>
        <w:rPr>
          <w:rFonts w:asciiTheme="majorBidi" w:hAnsiTheme="majorBidi" w:cstheme="majorBidi"/>
          <w:b/>
          <w:bCs/>
          <w:sz w:val="24"/>
          <w:szCs w:val="24"/>
        </w:rPr>
      </w:pPr>
      <w:r w:rsidRPr="00F350FD">
        <w:rPr>
          <w:rFonts w:asciiTheme="majorBidi" w:hAnsiTheme="majorBidi" w:cstheme="majorBidi"/>
          <w:b/>
          <w:bCs/>
          <w:sz w:val="24"/>
          <w:szCs w:val="24"/>
        </w:rPr>
        <w:t xml:space="preserve">Pola Interaksi Sosial </w:t>
      </w:r>
      <w:r w:rsidR="00F4546E">
        <w:rPr>
          <w:rFonts w:asciiTheme="majorBidi" w:hAnsiTheme="majorBidi" w:cstheme="majorBidi"/>
          <w:b/>
          <w:bCs/>
          <w:sz w:val="24"/>
          <w:szCs w:val="24"/>
        </w:rPr>
        <w:t>Masyarakat</w:t>
      </w:r>
      <w:r w:rsidRPr="00F350FD">
        <w:rPr>
          <w:rFonts w:asciiTheme="majorBidi" w:hAnsiTheme="majorBidi" w:cstheme="majorBidi"/>
          <w:b/>
          <w:bCs/>
          <w:sz w:val="24"/>
          <w:szCs w:val="24"/>
        </w:rPr>
        <w:t xml:space="preserve"> Samin dan Umat Islam di Desa Baturejo Sukolilo Pati</w:t>
      </w:r>
    </w:p>
    <w:p w:rsidR="00F350FD" w:rsidRDefault="00F350FD" w:rsidP="00F350FD">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Proses interaksi sosial yang terjadi antar </w:t>
      </w:r>
      <w:r w:rsidR="00F4546E">
        <w:rPr>
          <w:rFonts w:asciiTheme="majorBidi" w:hAnsiTheme="majorBidi" w:cstheme="majorBidi"/>
          <w:sz w:val="24"/>
          <w:szCs w:val="24"/>
        </w:rPr>
        <w:t>masyarakat</w:t>
      </w:r>
      <w:r>
        <w:rPr>
          <w:rFonts w:asciiTheme="majorBidi" w:hAnsiTheme="majorBidi" w:cstheme="majorBidi"/>
          <w:sz w:val="24"/>
          <w:szCs w:val="24"/>
        </w:rPr>
        <w:t xml:space="preserve"> Samin dengan umat Islam di desa Baturejo</w:t>
      </w:r>
      <w:r w:rsidR="00FE49D6">
        <w:rPr>
          <w:rFonts w:asciiTheme="majorBidi" w:hAnsiTheme="majorBidi" w:cstheme="majorBidi"/>
          <w:sz w:val="24"/>
          <w:szCs w:val="24"/>
        </w:rPr>
        <w:t xml:space="preserve"> </w:t>
      </w:r>
      <w:r>
        <w:rPr>
          <w:rFonts w:asciiTheme="majorBidi" w:hAnsiTheme="majorBidi" w:cstheme="majorBidi"/>
          <w:sz w:val="24"/>
          <w:szCs w:val="24"/>
        </w:rPr>
        <w:t>cenderung mengarah ke proses interaksi sosial yang menghasilkan bentuk kerja sama</w:t>
      </w:r>
      <w:r w:rsidR="00FE49D6">
        <w:rPr>
          <w:rFonts w:asciiTheme="majorBidi" w:hAnsiTheme="majorBidi" w:cstheme="majorBidi"/>
          <w:sz w:val="24"/>
          <w:szCs w:val="24"/>
        </w:rPr>
        <w:t xml:space="preserve"> </w:t>
      </w:r>
      <w:r w:rsidRPr="004509E0">
        <w:rPr>
          <w:rFonts w:asciiTheme="majorBidi" w:hAnsiTheme="majorBidi" w:cstheme="majorBidi"/>
          <w:i/>
          <w:iCs/>
          <w:sz w:val="24"/>
          <w:szCs w:val="24"/>
        </w:rPr>
        <w:t>(cooperation</w:t>
      </w:r>
      <w:r>
        <w:rPr>
          <w:rFonts w:asciiTheme="majorBidi" w:hAnsiTheme="majorBidi" w:cstheme="majorBidi"/>
          <w:sz w:val="24"/>
          <w:szCs w:val="24"/>
        </w:rPr>
        <w:t>) atau bentuk proses yang asosiatif (</w:t>
      </w:r>
      <w:r w:rsidRPr="004509E0">
        <w:rPr>
          <w:rFonts w:asciiTheme="majorBidi" w:hAnsiTheme="majorBidi" w:cstheme="majorBidi"/>
          <w:i/>
          <w:iCs/>
          <w:sz w:val="24"/>
          <w:szCs w:val="24"/>
        </w:rPr>
        <w:t>processes of association</w:t>
      </w:r>
      <w:r>
        <w:rPr>
          <w:rFonts w:asciiTheme="majorBidi" w:hAnsiTheme="majorBidi" w:cstheme="majorBidi"/>
          <w:sz w:val="24"/>
          <w:szCs w:val="24"/>
        </w:rPr>
        <w:t xml:space="preserve">). Sebagaimana dijelaskan dalam teori interaksi sosial bahwa  akan timbul dua macam proses sosial yang diakibatkan oleh adanya </w:t>
      </w:r>
      <w:r>
        <w:rPr>
          <w:rFonts w:asciiTheme="majorBidi" w:hAnsiTheme="majorBidi" w:cstheme="majorBidi"/>
          <w:sz w:val="24"/>
          <w:szCs w:val="24"/>
        </w:rPr>
        <w:lastRenderedPageBreak/>
        <w:t>interaksi sosial yakni</w:t>
      </w:r>
      <w:r w:rsidR="00FE49D6">
        <w:rPr>
          <w:rFonts w:asciiTheme="majorBidi" w:hAnsiTheme="majorBidi" w:cstheme="majorBidi"/>
          <w:sz w:val="24"/>
          <w:szCs w:val="24"/>
        </w:rPr>
        <w:t xml:space="preserve"> </w:t>
      </w:r>
      <w:r>
        <w:rPr>
          <w:rFonts w:asciiTheme="majorBidi" w:hAnsiTheme="majorBidi" w:cstheme="majorBidi"/>
          <w:sz w:val="24"/>
          <w:szCs w:val="24"/>
        </w:rPr>
        <w:t>proses yang asosiatif (kerja sama, akomodasi) dan proses yang disosiatif (persaingan dan konflik).</w:t>
      </w:r>
      <w:r>
        <w:rPr>
          <w:rStyle w:val="FootnoteReference"/>
          <w:rFonts w:asciiTheme="majorBidi" w:hAnsiTheme="majorBidi" w:cstheme="majorBidi"/>
          <w:sz w:val="24"/>
          <w:szCs w:val="24"/>
        </w:rPr>
        <w:footnoteReference w:id="5"/>
      </w:r>
    </w:p>
    <w:p w:rsidR="00F350FD" w:rsidRDefault="00F350FD" w:rsidP="00F350FD">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Mayoritas warga di desa Baturejo Sukolilo Pati berprofesi sebagai petani. Hanya sedikit saja dari mereka yang berprofesi sebagai pegawai atau pun pedagang. Hal itu wajar saja jika dilihat dari faktor tingkat pendidikan yang mereka peroleh. Dari data yang peneliti ambil dari desa Baturejo menunjukkan bahwa tingkat pendidikan masyarakat desa Baturejo bisa dibilang lumayan rendah. Belum lagi bagi </w:t>
      </w:r>
      <w:r w:rsidR="00F4546E">
        <w:rPr>
          <w:rFonts w:asciiTheme="majorBidi" w:hAnsiTheme="majorBidi" w:cstheme="majorBidi"/>
          <w:sz w:val="24"/>
          <w:szCs w:val="24"/>
        </w:rPr>
        <w:t>masyarakat</w:t>
      </w:r>
      <w:r>
        <w:rPr>
          <w:rFonts w:asciiTheme="majorBidi" w:hAnsiTheme="majorBidi" w:cstheme="majorBidi"/>
          <w:sz w:val="24"/>
          <w:szCs w:val="24"/>
        </w:rPr>
        <w:t xml:space="preserve"> Samin yang memang tidak bersekolah formal. Ditambah luasnya wilayah lahan persawahan yang ada di wilayah tersebut, menjadikan kebanyakan penduduk desa Baturejo menggantungkan hidupnya pada areal persawahan.</w:t>
      </w:r>
    </w:p>
    <w:p w:rsidR="00F350FD" w:rsidRPr="007671FB" w:rsidRDefault="00F350FD" w:rsidP="00F350FD">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Bentuk kerja sama dalam konteks ekonomi ini dapat dijadikan media interaksi sosial antara </w:t>
      </w:r>
      <w:r w:rsidR="00F4546E">
        <w:rPr>
          <w:rFonts w:asciiTheme="majorBidi" w:hAnsiTheme="majorBidi" w:cstheme="majorBidi"/>
          <w:sz w:val="24"/>
          <w:szCs w:val="24"/>
        </w:rPr>
        <w:t>masyarakat</w:t>
      </w:r>
      <w:r>
        <w:rPr>
          <w:rFonts w:asciiTheme="majorBidi" w:hAnsiTheme="majorBidi" w:cstheme="majorBidi"/>
          <w:sz w:val="24"/>
          <w:szCs w:val="24"/>
        </w:rPr>
        <w:t xml:space="preserve"> Samin dengan umat Islam. Seperti penuturan Bapak Sofyan selaku pemuka agama Islam desa Baturejo mengatakan bahwa tidak sedikit bagi </w:t>
      </w:r>
      <w:r w:rsidR="00F4546E">
        <w:rPr>
          <w:rFonts w:asciiTheme="majorBidi" w:hAnsiTheme="majorBidi" w:cstheme="majorBidi"/>
          <w:sz w:val="24"/>
          <w:szCs w:val="24"/>
        </w:rPr>
        <w:t>masyarakat</w:t>
      </w:r>
      <w:r>
        <w:rPr>
          <w:rFonts w:asciiTheme="majorBidi" w:hAnsiTheme="majorBidi" w:cstheme="majorBidi"/>
          <w:sz w:val="24"/>
          <w:szCs w:val="24"/>
        </w:rPr>
        <w:t xml:space="preserve"> Samin yang juga bekerja di ladang milik orang Islam. Juga sebaliknya, ada juga orang Islam yang bekerja di ladang </w:t>
      </w:r>
      <w:r w:rsidR="00F4546E">
        <w:rPr>
          <w:rFonts w:asciiTheme="majorBidi" w:hAnsiTheme="majorBidi" w:cstheme="majorBidi"/>
          <w:sz w:val="24"/>
          <w:szCs w:val="24"/>
        </w:rPr>
        <w:t>masyarakat</w:t>
      </w:r>
      <w:r>
        <w:rPr>
          <w:rFonts w:asciiTheme="majorBidi" w:hAnsiTheme="majorBidi" w:cstheme="majorBidi"/>
          <w:sz w:val="24"/>
          <w:szCs w:val="24"/>
        </w:rPr>
        <w:t xml:space="preserve"> Samin. Terlebih lagi  bagi </w:t>
      </w:r>
      <w:r w:rsidR="00F4546E">
        <w:rPr>
          <w:rFonts w:asciiTheme="majorBidi" w:hAnsiTheme="majorBidi" w:cstheme="majorBidi"/>
          <w:sz w:val="24"/>
          <w:szCs w:val="24"/>
        </w:rPr>
        <w:t>masyarakat</w:t>
      </w:r>
      <w:r>
        <w:rPr>
          <w:rFonts w:asciiTheme="majorBidi" w:hAnsiTheme="majorBidi" w:cstheme="majorBidi"/>
          <w:sz w:val="24"/>
          <w:szCs w:val="24"/>
        </w:rPr>
        <w:t xml:space="preserve"> Samin yang memang hanya bekerja sebagai petani karena tidak berdagang. Ini menunjukkan tidak ada pertentangan di antara kedua kelompok tersebut yang disebabkan dogma agama.</w:t>
      </w:r>
    </w:p>
    <w:p w:rsidR="00F350FD" w:rsidRDefault="00F350FD" w:rsidP="00F350FD">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Pola kerja sama dalam bidang sosial yang dibangun oleh </w:t>
      </w:r>
      <w:r w:rsidR="00F4546E">
        <w:rPr>
          <w:rFonts w:asciiTheme="majorBidi" w:hAnsiTheme="majorBidi" w:cstheme="majorBidi"/>
          <w:sz w:val="24"/>
          <w:szCs w:val="24"/>
        </w:rPr>
        <w:t>masyarakat</w:t>
      </w:r>
      <w:r>
        <w:rPr>
          <w:rFonts w:asciiTheme="majorBidi" w:hAnsiTheme="majorBidi" w:cstheme="majorBidi"/>
          <w:sz w:val="24"/>
          <w:szCs w:val="24"/>
        </w:rPr>
        <w:t xml:space="preserve"> Samin dengan umat Islam menunjukkan adanya harmoni di tengah perbedaan keyakinan. Misalnya dalam hal gotong royong atau bersih desa, mereka melakukannnya secara bersama-sama. Tidak hanya itu saja, tipe masyarakat pedesaan seperti yang ada di desa Baturejo juga terbiasa memberikan makanan kepada tetangganya jika rumahnya menggelar hajatan dengan tidak memandang perbedaan agama di antara keduanya. Belum lagi jika salah satu tetangga ada yang membangun rumah biasanya warga desa Baturejo yang rumahnya berdekatan dengan yang mempunyai hajat akan ikut membantu tanpa diberi bayaran. Masyarakat menyebut hal yang demikian dengan istilah </w:t>
      </w:r>
      <w:r w:rsidRPr="005C5F82">
        <w:rPr>
          <w:rFonts w:asciiTheme="majorBidi" w:hAnsiTheme="majorBidi" w:cstheme="majorBidi"/>
          <w:i/>
          <w:iCs/>
          <w:sz w:val="24"/>
          <w:szCs w:val="24"/>
        </w:rPr>
        <w:t>Sambatan</w:t>
      </w:r>
      <w:r>
        <w:rPr>
          <w:rFonts w:asciiTheme="majorBidi" w:hAnsiTheme="majorBidi" w:cstheme="majorBidi"/>
          <w:sz w:val="24"/>
          <w:szCs w:val="24"/>
        </w:rPr>
        <w:t xml:space="preserve">. Adat tersebut </w:t>
      </w:r>
      <w:r>
        <w:rPr>
          <w:rFonts w:asciiTheme="majorBidi" w:hAnsiTheme="majorBidi" w:cstheme="majorBidi"/>
          <w:sz w:val="24"/>
          <w:szCs w:val="24"/>
        </w:rPr>
        <w:lastRenderedPageBreak/>
        <w:t xml:space="preserve">masih berjalan dengan baik dari dahulu hingga sekarang. Berbagai aktivitas yang telah dilakukan oleh kedua kelompok agama tersebut dalam bidang sosial telah dapat mendorong terjadinya kerukunan antarumat beragama. </w:t>
      </w:r>
    </w:p>
    <w:p w:rsidR="00F350FD" w:rsidRDefault="00F350FD" w:rsidP="00F350FD">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Selain itu, kerja sama dalam konteks bidang sosial keagamaan antara </w:t>
      </w:r>
      <w:r w:rsidR="00F4546E">
        <w:rPr>
          <w:rFonts w:asciiTheme="majorBidi" w:hAnsiTheme="majorBidi" w:cstheme="majorBidi"/>
          <w:sz w:val="24"/>
          <w:szCs w:val="24"/>
        </w:rPr>
        <w:t>masyarakat</w:t>
      </w:r>
      <w:r>
        <w:rPr>
          <w:rFonts w:asciiTheme="majorBidi" w:hAnsiTheme="majorBidi" w:cstheme="majorBidi"/>
          <w:sz w:val="24"/>
          <w:szCs w:val="24"/>
        </w:rPr>
        <w:t xml:space="preserve"> Samin dengan umat Islam terjadi pada aspek penghormatan yang sifatnya ritual keagamaan. Seperti yang dijelaskan oleh Bapak Sapun, jika ada orang yang meninggal dunia pada </w:t>
      </w:r>
      <w:r w:rsidR="00F4546E">
        <w:rPr>
          <w:rFonts w:asciiTheme="majorBidi" w:hAnsiTheme="majorBidi" w:cstheme="majorBidi"/>
          <w:sz w:val="24"/>
          <w:szCs w:val="24"/>
        </w:rPr>
        <w:t>masyarakat</w:t>
      </w:r>
      <w:r>
        <w:rPr>
          <w:rFonts w:asciiTheme="majorBidi" w:hAnsiTheme="majorBidi" w:cstheme="majorBidi"/>
          <w:sz w:val="24"/>
          <w:szCs w:val="24"/>
        </w:rPr>
        <w:t xml:space="preserve"> Samin atau umat Islam, maka kedua kelompok agama tersebut akan datang untuk memberikan ucapan belasungkawa kepada keluarga yang sedang berduka.</w:t>
      </w:r>
    </w:p>
    <w:p w:rsidR="00F350FD" w:rsidRPr="003F49A2" w:rsidRDefault="00F350FD" w:rsidP="00F350FD">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Kemudian bentuk interaksi sosial dalam bidang keagamaan yang dibangun oleh </w:t>
      </w:r>
      <w:r w:rsidR="00F4546E">
        <w:rPr>
          <w:rFonts w:asciiTheme="majorBidi" w:hAnsiTheme="majorBidi" w:cstheme="majorBidi"/>
          <w:sz w:val="24"/>
          <w:szCs w:val="24"/>
        </w:rPr>
        <w:t>masyarakat</w:t>
      </w:r>
      <w:r>
        <w:rPr>
          <w:rFonts w:asciiTheme="majorBidi" w:hAnsiTheme="majorBidi" w:cstheme="majorBidi"/>
          <w:sz w:val="24"/>
          <w:szCs w:val="24"/>
        </w:rPr>
        <w:t xml:space="preserve"> Samin sebagai bentuk penghormatan terhadap umat Islam ialah dengan cara menyemarakkan hari besar agama Islam seperti hari raya lebaran. Para anggota </w:t>
      </w:r>
      <w:r w:rsidR="00F4546E">
        <w:rPr>
          <w:rFonts w:asciiTheme="majorBidi" w:hAnsiTheme="majorBidi" w:cstheme="majorBidi"/>
          <w:sz w:val="24"/>
          <w:szCs w:val="24"/>
        </w:rPr>
        <w:t>masyarakat</w:t>
      </w:r>
      <w:r>
        <w:rPr>
          <w:rFonts w:asciiTheme="majorBidi" w:hAnsiTheme="majorBidi" w:cstheme="majorBidi"/>
          <w:sz w:val="24"/>
          <w:szCs w:val="24"/>
        </w:rPr>
        <w:t xml:space="preserve"> Samin membuat obor dan patung ogoh-ogoh untuk meramaikan malam takbiran. Jika dilihat dari ritual keagamaan, </w:t>
      </w:r>
      <w:r w:rsidR="00F4546E">
        <w:rPr>
          <w:rFonts w:asciiTheme="majorBidi" w:hAnsiTheme="majorBidi" w:cstheme="majorBidi"/>
          <w:sz w:val="24"/>
          <w:szCs w:val="24"/>
        </w:rPr>
        <w:t>masyarakat</w:t>
      </w:r>
      <w:r>
        <w:rPr>
          <w:rFonts w:asciiTheme="majorBidi" w:hAnsiTheme="majorBidi" w:cstheme="majorBidi"/>
          <w:sz w:val="24"/>
          <w:szCs w:val="24"/>
        </w:rPr>
        <w:t xml:space="preserve"> Samin tidak memiliki hari besar seperti halnya yang dimiliki oleh umat Islam. Sebagaimana umat Islam merayakan lebaran Idul Fitri dan Idul Adha, belum lagi ada maulid Nabi, Isra’ Mikraj dan lain sebagainya. Menurut keterangan dari sekretaris desa Bapak Suhardi, yang unik dari interaksi sosial kedua kelompok itu ialah jika ada peringatan hari besar Islam, </w:t>
      </w:r>
      <w:r w:rsidR="00F4546E">
        <w:rPr>
          <w:rFonts w:asciiTheme="majorBidi" w:hAnsiTheme="majorBidi" w:cstheme="majorBidi"/>
          <w:sz w:val="24"/>
          <w:szCs w:val="24"/>
        </w:rPr>
        <w:t>masyarakat</w:t>
      </w:r>
      <w:r>
        <w:rPr>
          <w:rFonts w:asciiTheme="majorBidi" w:hAnsiTheme="majorBidi" w:cstheme="majorBidi"/>
          <w:sz w:val="24"/>
          <w:szCs w:val="24"/>
        </w:rPr>
        <w:t xml:space="preserve"> Samin sudi untuk menghadirinya. Misalnya bila ada pengajian peringatan maulid Nabi, </w:t>
      </w:r>
      <w:r w:rsidR="00F4546E">
        <w:rPr>
          <w:rFonts w:asciiTheme="majorBidi" w:hAnsiTheme="majorBidi" w:cstheme="majorBidi"/>
          <w:sz w:val="24"/>
          <w:szCs w:val="24"/>
        </w:rPr>
        <w:t>masyarakat</w:t>
      </w:r>
      <w:r>
        <w:rPr>
          <w:rFonts w:asciiTheme="majorBidi" w:hAnsiTheme="majorBidi" w:cstheme="majorBidi"/>
          <w:sz w:val="24"/>
          <w:szCs w:val="24"/>
        </w:rPr>
        <w:t xml:space="preserve"> Samin yang diundang akan turut hadir walaupun biasanya mereka menggerombol di belakang dengan sesama anggotanya. </w:t>
      </w:r>
    </w:p>
    <w:p w:rsidR="00F350FD" w:rsidRDefault="00F350FD" w:rsidP="00F350FD">
      <w:pPr>
        <w:spacing w:after="0" w:line="360" w:lineRule="auto"/>
        <w:ind w:firstLine="720"/>
        <w:jc w:val="both"/>
        <w:rPr>
          <w:rFonts w:asciiTheme="majorBidi" w:hAnsiTheme="majorBidi" w:cstheme="majorBidi"/>
          <w:sz w:val="24"/>
          <w:szCs w:val="24"/>
        </w:rPr>
      </w:pPr>
      <w:r w:rsidRPr="00576B83">
        <w:rPr>
          <w:rFonts w:asciiTheme="majorBidi" w:hAnsiTheme="majorBidi" w:cstheme="majorBidi"/>
          <w:sz w:val="24"/>
          <w:szCs w:val="24"/>
        </w:rPr>
        <w:t>Berdasarkan</w:t>
      </w:r>
      <w:r>
        <w:rPr>
          <w:rFonts w:asciiTheme="majorBidi" w:hAnsiTheme="majorBidi" w:cstheme="majorBidi"/>
          <w:sz w:val="24"/>
          <w:szCs w:val="24"/>
        </w:rPr>
        <w:t xml:space="preserve"> dari temuan di lapangan, dapat dianalisa bahwa bentuk interaksisosial </w:t>
      </w:r>
      <w:r w:rsidR="00F4546E">
        <w:rPr>
          <w:rFonts w:asciiTheme="majorBidi" w:hAnsiTheme="majorBidi" w:cstheme="majorBidi"/>
          <w:sz w:val="24"/>
          <w:szCs w:val="24"/>
        </w:rPr>
        <w:t>masyarakat</w:t>
      </w:r>
      <w:r>
        <w:rPr>
          <w:rFonts w:asciiTheme="majorBidi" w:hAnsiTheme="majorBidi" w:cstheme="majorBidi"/>
          <w:sz w:val="24"/>
          <w:szCs w:val="24"/>
        </w:rPr>
        <w:t xml:space="preserve"> Samin dengan umat Islam dalam bidang sosial, ekonomi dan sosial keagamaan berjalan dengan baik dan terdapat hubungan timbal balik yang menghasilkan kerja sama di antara keduanya. Ini sekaligus mematahkan anggapan bahwa </w:t>
      </w:r>
      <w:r w:rsidR="00F4546E">
        <w:rPr>
          <w:rFonts w:asciiTheme="majorBidi" w:hAnsiTheme="majorBidi" w:cstheme="majorBidi"/>
          <w:sz w:val="24"/>
          <w:szCs w:val="24"/>
        </w:rPr>
        <w:t>masyarakat</w:t>
      </w:r>
      <w:r>
        <w:rPr>
          <w:rFonts w:asciiTheme="majorBidi" w:hAnsiTheme="majorBidi" w:cstheme="majorBidi"/>
          <w:sz w:val="24"/>
          <w:szCs w:val="24"/>
        </w:rPr>
        <w:t xml:space="preserve"> Samin yang diasumsikan tidak memiliki sikap interaksi sosial yang baik dan memiliki perbedaan keyakinan dengan mayoritas masyarakat Baturejo yang mana dengan adanya perbedaan keyakinan tersebut akan menimbulkan konflik agama ternyata tidak benar.</w:t>
      </w:r>
    </w:p>
    <w:p w:rsidR="00746099" w:rsidRDefault="00746099" w:rsidP="00F350FD">
      <w:pPr>
        <w:spacing w:after="0" w:line="360" w:lineRule="auto"/>
        <w:ind w:firstLine="720"/>
        <w:jc w:val="both"/>
        <w:rPr>
          <w:rFonts w:asciiTheme="majorBidi" w:hAnsiTheme="majorBidi" w:cstheme="majorBidi"/>
          <w:sz w:val="24"/>
          <w:szCs w:val="24"/>
        </w:rPr>
      </w:pPr>
    </w:p>
    <w:p w:rsidR="0036076C" w:rsidRDefault="00746099" w:rsidP="003E56B2">
      <w:pPr>
        <w:spacing w:after="0" w:line="360" w:lineRule="auto"/>
        <w:jc w:val="both"/>
        <w:rPr>
          <w:rFonts w:asciiTheme="majorBidi" w:hAnsiTheme="majorBidi" w:cstheme="majorBidi"/>
          <w:b/>
          <w:bCs/>
          <w:sz w:val="24"/>
          <w:szCs w:val="24"/>
        </w:rPr>
      </w:pPr>
      <w:r w:rsidRPr="006854CF">
        <w:rPr>
          <w:rFonts w:asciiTheme="majorBidi" w:hAnsiTheme="majorBidi" w:cstheme="majorBidi"/>
          <w:b/>
          <w:bCs/>
          <w:sz w:val="24"/>
          <w:szCs w:val="24"/>
        </w:rPr>
        <w:lastRenderedPageBreak/>
        <w:t>Faktor-Faktor Kerukunan</w:t>
      </w:r>
      <w:r>
        <w:rPr>
          <w:rFonts w:asciiTheme="majorBidi" w:hAnsiTheme="majorBidi" w:cstheme="majorBidi"/>
          <w:b/>
          <w:bCs/>
          <w:sz w:val="24"/>
          <w:szCs w:val="24"/>
        </w:rPr>
        <w:t xml:space="preserve"> Antara </w:t>
      </w:r>
      <w:r w:rsidR="00F4546E">
        <w:rPr>
          <w:rFonts w:asciiTheme="majorBidi" w:hAnsiTheme="majorBidi" w:cstheme="majorBidi"/>
          <w:b/>
          <w:bCs/>
          <w:sz w:val="24"/>
          <w:szCs w:val="24"/>
        </w:rPr>
        <w:t>Masyarakat</w:t>
      </w:r>
      <w:r>
        <w:rPr>
          <w:rFonts w:asciiTheme="majorBidi" w:hAnsiTheme="majorBidi" w:cstheme="majorBidi"/>
          <w:b/>
          <w:bCs/>
          <w:sz w:val="24"/>
          <w:szCs w:val="24"/>
        </w:rPr>
        <w:t xml:space="preserve"> Samin dan Umat Islam</w:t>
      </w:r>
    </w:p>
    <w:p w:rsidR="00746099" w:rsidRPr="00746099" w:rsidRDefault="00746099" w:rsidP="00746099">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Kerukunan yang terjadi pada masyarakat desa Baturejo tidak serta terjadi begitu saja. Tentunya ada beberapa sebab atau faktor yang mempengaruhi sehingga masyarakat desa Baturejo yang sifatnya plural dapat hidup rukun berdampingan meskipun mereka memiliki perbedaan keyakinan. Bila kita tinjau secara teoritis, ada beberapa faktor yang menjadi landasan terciptanya kerukunan antarumat beragama. Seperti yang dikatakan Widjaja dalam bukunya yang berjudul </w:t>
      </w:r>
      <w:r w:rsidRPr="004F3A55">
        <w:rPr>
          <w:rFonts w:asciiTheme="majorBidi" w:hAnsiTheme="majorBidi" w:cstheme="majorBidi"/>
          <w:i/>
          <w:iCs/>
          <w:sz w:val="24"/>
          <w:szCs w:val="24"/>
        </w:rPr>
        <w:t xml:space="preserve">penerapan </w:t>
      </w:r>
      <w:r>
        <w:rPr>
          <w:rFonts w:asciiTheme="majorBidi" w:hAnsiTheme="majorBidi" w:cstheme="majorBidi"/>
          <w:i/>
          <w:iCs/>
          <w:sz w:val="24"/>
          <w:szCs w:val="24"/>
        </w:rPr>
        <w:t>nilai-nilai pancasila d</w:t>
      </w:r>
      <w:r w:rsidRPr="004F3A55">
        <w:rPr>
          <w:rFonts w:asciiTheme="majorBidi" w:hAnsiTheme="majorBidi" w:cstheme="majorBidi"/>
          <w:i/>
          <w:iCs/>
          <w:sz w:val="24"/>
          <w:szCs w:val="24"/>
        </w:rPr>
        <w:t>an hak-hak asas</w:t>
      </w:r>
      <w:r>
        <w:rPr>
          <w:rFonts w:asciiTheme="majorBidi" w:hAnsiTheme="majorBidi" w:cstheme="majorBidi"/>
          <w:i/>
          <w:iCs/>
          <w:sz w:val="24"/>
          <w:szCs w:val="24"/>
        </w:rPr>
        <w:t>i manusia di I</w:t>
      </w:r>
      <w:r w:rsidRPr="004F3A55">
        <w:rPr>
          <w:rFonts w:asciiTheme="majorBidi" w:hAnsiTheme="majorBidi" w:cstheme="majorBidi"/>
          <w:i/>
          <w:iCs/>
          <w:sz w:val="24"/>
          <w:szCs w:val="24"/>
        </w:rPr>
        <w:t>ndonesia</w:t>
      </w:r>
      <w:r>
        <w:rPr>
          <w:rFonts w:asciiTheme="majorBidi" w:hAnsiTheme="majorBidi" w:cstheme="majorBidi"/>
          <w:i/>
          <w:iCs/>
          <w:sz w:val="24"/>
          <w:szCs w:val="24"/>
        </w:rPr>
        <w:t xml:space="preserve">, </w:t>
      </w:r>
      <w:r>
        <w:rPr>
          <w:rFonts w:asciiTheme="majorBidi" w:hAnsiTheme="majorBidi" w:cstheme="majorBidi"/>
          <w:sz w:val="24"/>
          <w:szCs w:val="24"/>
        </w:rPr>
        <w:t>bahwa faktor-faktor yang dapat menyebabkan kerukunan antarumat beragama di antaranya ialah  (1) M</w:t>
      </w:r>
      <w:r w:rsidRPr="00746099">
        <w:rPr>
          <w:rFonts w:asciiTheme="majorBidi" w:hAnsiTheme="majorBidi" w:cstheme="majorBidi"/>
          <w:sz w:val="24"/>
          <w:szCs w:val="24"/>
        </w:rPr>
        <w:t>engakui dan memperlakukan manusia sesuai dengan harkat dan martabat sebagai makhluk Tuhan yang maha Esa.</w:t>
      </w:r>
      <w:r>
        <w:rPr>
          <w:rFonts w:asciiTheme="majorBidi" w:hAnsiTheme="majorBidi" w:cstheme="majorBidi"/>
          <w:sz w:val="24"/>
          <w:szCs w:val="24"/>
        </w:rPr>
        <w:t xml:space="preserve"> (2) M</w:t>
      </w:r>
      <w:r w:rsidRPr="00746099">
        <w:rPr>
          <w:rFonts w:asciiTheme="majorBidi" w:hAnsiTheme="majorBidi" w:cstheme="majorBidi"/>
          <w:sz w:val="24"/>
          <w:szCs w:val="24"/>
        </w:rPr>
        <w:t>engakui persamaan derajat, haka dan kewajiban tanpa membeda-bedakan suku, ras, agama, warna kulit dan jenis kelamin.</w:t>
      </w:r>
      <w:r>
        <w:rPr>
          <w:rFonts w:asciiTheme="majorBidi" w:hAnsiTheme="majorBidi" w:cstheme="majorBidi"/>
          <w:sz w:val="24"/>
          <w:szCs w:val="24"/>
        </w:rPr>
        <w:t xml:space="preserve"> (3) </w:t>
      </w:r>
      <w:r w:rsidRPr="00746099">
        <w:rPr>
          <w:rFonts w:asciiTheme="majorBidi" w:hAnsiTheme="majorBidi" w:cstheme="majorBidi"/>
          <w:sz w:val="24"/>
          <w:szCs w:val="24"/>
        </w:rPr>
        <w:t>Mengembangkan sikap saling mencintai sesama, tenggang rasa dan tepa salira.</w:t>
      </w:r>
      <w:r>
        <w:rPr>
          <w:rFonts w:asciiTheme="majorBidi" w:hAnsiTheme="majorBidi" w:cstheme="majorBidi"/>
          <w:sz w:val="24"/>
          <w:szCs w:val="24"/>
        </w:rPr>
        <w:t xml:space="preserve"> (4) </w:t>
      </w:r>
      <w:r w:rsidRPr="00746099">
        <w:rPr>
          <w:rFonts w:asciiTheme="majorBidi" w:hAnsiTheme="majorBidi" w:cstheme="majorBidi"/>
          <w:sz w:val="24"/>
          <w:szCs w:val="24"/>
        </w:rPr>
        <w:t>Gemar melakukan kegiatan kemanusiaan.</w:t>
      </w:r>
      <w:r>
        <w:rPr>
          <w:rFonts w:asciiTheme="majorBidi" w:hAnsiTheme="majorBidi" w:cstheme="majorBidi"/>
          <w:sz w:val="24"/>
          <w:szCs w:val="24"/>
        </w:rPr>
        <w:t xml:space="preserve"> (5)</w:t>
      </w:r>
      <w:r w:rsidRPr="00746099">
        <w:rPr>
          <w:rFonts w:asciiTheme="majorBidi" w:hAnsiTheme="majorBidi" w:cstheme="majorBidi"/>
          <w:sz w:val="24"/>
          <w:szCs w:val="24"/>
        </w:rPr>
        <w:t>Bangsa indonesia merasa dirinya sebagai bagian dari seluruh umat manusia.</w:t>
      </w:r>
      <w:r>
        <w:rPr>
          <w:rStyle w:val="FootnoteReference"/>
          <w:rFonts w:asciiTheme="majorBidi" w:hAnsiTheme="majorBidi" w:cstheme="majorBidi"/>
          <w:sz w:val="24"/>
          <w:szCs w:val="24"/>
        </w:rPr>
        <w:footnoteReference w:id="6"/>
      </w:r>
    </w:p>
    <w:p w:rsidR="00746099" w:rsidRDefault="00746099" w:rsidP="00746099">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Adapun beberapa faktor yang menjadikan masyarakat desa Baturejo yakni </w:t>
      </w:r>
      <w:r w:rsidR="00F4546E">
        <w:rPr>
          <w:rFonts w:asciiTheme="majorBidi" w:hAnsiTheme="majorBidi" w:cstheme="majorBidi"/>
          <w:sz w:val="24"/>
          <w:szCs w:val="24"/>
        </w:rPr>
        <w:t>masyarakat</w:t>
      </w:r>
      <w:r>
        <w:rPr>
          <w:rFonts w:asciiTheme="majorBidi" w:hAnsiTheme="majorBidi" w:cstheme="majorBidi"/>
          <w:sz w:val="24"/>
          <w:szCs w:val="24"/>
        </w:rPr>
        <w:t xml:space="preserve">  Samin dengan umat Islam dapat hidup rukun berdampingan ialah meliputi faktor agama, faktor ekonomi, faktor budaya, dan faktor konflik (isu pendirian pabrik semen).</w:t>
      </w:r>
    </w:p>
    <w:p w:rsidR="00746099" w:rsidRDefault="00746099" w:rsidP="00746099">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Tujuan dari lahirnya sebuah agama ialah untuk mengatur tata nilai yang ditujukan kepada umat manusia untuk supaya dapat hidup dengan tenang, rukun, damai dan bahagia. Semua agama memiliki ciri persamaan dalam bidang sosial, yakni misalnya adanya nilai-nilai moral yang absolut dan universal. Semua agama mengakui bahwasanya perbuatan mencuri, berdusta, membunuh manusia tanpa alasan adalah perbuatan jahat. Dan tolong menolong terhadap orang yang kesusahan ialah perbuatan baik.</w:t>
      </w:r>
      <w:r>
        <w:rPr>
          <w:rStyle w:val="FootnoteReference"/>
          <w:rFonts w:asciiTheme="majorBidi" w:hAnsiTheme="majorBidi" w:cstheme="majorBidi"/>
          <w:sz w:val="24"/>
          <w:szCs w:val="24"/>
        </w:rPr>
        <w:footnoteReference w:id="7"/>
      </w:r>
      <w:r>
        <w:rPr>
          <w:rFonts w:asciiTheme="majorBidi" w:hAnsiTheme="majorBidi" w:cstheme="majorBidi"/>
          <w:sz w:val="24"/>
          <w:szCs w:val="24"/>
        </w:rPr>
        <w:t xml:space="preserve"> Tidak ada agama yang dilahirkan dengan cita-</w:t>
      </w:r>
      <w:r>
        <w:rPr>
          <w:rFonts w:asciiTheme="majorBidi" w:hAnsiTheme="majorBidi" w:cstheme="majorBidi"/>
          <w:sz w:val="24"/>
          <w:szCs w:val="24"/>
        </w:rPr>
        <w:lastRenderedPageBreak/>
        <w:t>cita untuk mencelakkakan manusia, menciptakan peperangan, dan membentuk manusia agar menjadi makhluk pembunuh, jahat, perusak dan lain sebagainya.</w:t>
      </w:r>
      <w:r>
        <w:rPr>
          <w:rStyle w:val="FootnoteReference"/>
          <w:rFonts w:asciiTheme="majorBidi" w:hAnsiTheme="majorBidi" w:cstheme="majorBidi"/>
          <w:sz w:val="24"/>
          <w:szCs w:val="24"/>
        </w:rPr>
        <w:footnoteReference w:id="8"/>
      </w:r>
    </w:p>
    <w:p w:rsidR="00746099" w:rsidRDefault="00746099" w:rsidP="00746099">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Sebagaimana penjelasan dari Bapak KH. Yusuf bahwa umat Islam menyadari jika ajaran agama melalui petunjuk al-Qur’an menganjurkan untuk tidak memaksakan dalam hal beragama dan harus saling menghormati satu sama lain. Atas pemahaman dari ajaran agama tersebut, umat Islam di desa Baturejo dapat menghormati </w:t>
      </w:r>
      <w:r w:rsidR="00F4546E">
        <w:rPr>
          <w:rFonts w:asciiTheme="majorBidi" w:hAnsiTheme="majorBidi" w:cstheme="majorBidi"/>
          <w:sz w:val="24"/>
          <w:szCs w:val="24"/>
        </w:rPr>
        <w:t>masyarakat</w:t>
      </w:r>
      <w:r>
        <w:rPr>
          <w:rFonts w:asciiTheme="majorBidi" w:hAnsiTheme="majorBidi" w:cstheme="majorBidi"/>
          <w:sz w:val="24"/>
          <w:szCs w:val="24"/>
        </w:rPr>
        <w:t xml:space="preserve"> Samin yang berlainan dengan dirinya dalam hal keyakinan. Sehingga kebersamaan dan kerukunan di antara keduanya dapat tercipta dengan baik.</w:t>
      </w:r>
    </w:p>
    <w:p w:rsidR="00746099" w:rsidRDefault="00746099" w:rsidP="00746099">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Sementara itu, Ibu Gunarti selaku dari tokoh Samin juga mengatakan bahwa ajaran wong S</w:t>
      </w:r>
      <w:r w:rsidRPr="00E56978">
        <w:rPr>
          <w:rFonts w:asciiTheme="majorBidi" w:hAnsiTheme="majorBidi" w:cstheme="majorBidi"/>
          <w:i/>
          <w:iCs/>
          <w:sz w:val="24"/>
          <w:szCs w:val="24"/>
        </w:rPr>
        <w:t>ikep</w:t>
      </w:r>
      <w:r>
        <w:rPr>
          <w:rFonts w:asciiTheme="majorBidi" w:hAnsiTheme="majorBidi" w:cstheme="majorBidi"/>
          <w:i/>
          <w:iCs/>
          <w:sz w:val="24"/>
          <w:szCs w:val="24"/>
        </w:rPr>
        <w:t xml:space="preserve"> </w:t>
      </w:r>
      <w:r>
        <w:rPr>
          <w:rFonts w:asciiTheme="majorBidi" w:hAnsiTheme="majorBidi" w:cstheme="majorBidi"/>
          <w:sz w:val="24"/>
          <w:szCs w:val="24"/>
        </w:rPr>
        <w:t xml:space="preserve">lebih memandang perbedaan agama yang ada di desa Baturejo hanya sebatas pengakuannya saja. Akan tetapi dari sisi kebutuhan dasar manusia pada prinsipnya sama karena yang membedakannya hanyalah dari sisi keinginan masing-masing individu. Artinya, bahwa ajaran orang Samin lebih mementingkan sisi humanisme yakni persamaannya tidak perbedaan yang bersifat doktrin keagamaan. Berbeda halnya jika kedua kelompok tersebut yakni </w:t>
      </w:r>
      <w:r w:rsidR="00F4546E">
        <w:rPr>
          <w:rFonts w:asciiTheme="majorBidi" w:hAnsiTheme="majorBidi" w:cstheme="majorBidi"/>
          <w:sz w:val="24"/>
          <w:szCs w:val="24"/>
        </w:rPr>
        <w:t>masyarakat</w:t>
      </w:r>
      <w:r>
        <w:rPr>
          <w:rFonts w:asciiTheme="majorBidi" w:hAnsiTheme="majorBidi" w:cstheme="majorBidi"/>
          <w:sz w:val="24"/>
          <w:szCs w:val="24"/>
        </w:rPr>
        <w:t xml:space="preserve"> Samin dengan umat Islam saling menonjolkan kebenaran agamanya masing-masing (</w:t>
      </w:r>
      <w:r w:rsidRPr="00742387">
        <w:rPr>
          <w:rFonts w:asciiTheme="majorBidi" w:hAnsiTheme="majorBidi" w:cstheme="majorBidi"/>
          <w:i/>
          <w:iCs/>
          <w:sz w:val="24"/>
          <w:szCs w:val="24"/>
        </w:rPr>
        <w:t>truth claim</w:t>
      </w:r>
      <w:r>
        <w:rPr>
          <w:rFonts w:asciiTheme="majorBidi" w:hAnsiTheme="majorBidi" w:cstheme="majorBidi"/>
          <w:sz w:val="24"/>
          <w:szCs w:val="24"/>
        </w:rPr>
        <w:t xml:space="preserve">), maka yang terjadi di antara </w:t>
      </w:r>
      <w:r w:rsidR="00F4546E">
        <w:rPr>
          <w:rFonts w:asciiTheme="majorBidi" w:hAnsiTheme="majorBidi" w:cstheme="majorBidi"/>
          <w:sz w:val="24"/>
          <w:szCs w:val="24"/>
        </w:rPr>
        <w:t>masyarakat</w:t>
      </w:r>
      <w:r>
        <w:rPr>
          <w:rFonts w:asciiTheme="majorBidi" w:hAnsiTheme="majorBidi" w:cstheme="majorBidi"/>
          <w:sz w:val="24"/>
          <w:szCs w:val="24"/>
        </w:rPr>
        <w:t xml:space="preserve"> Samin dan umat Islam di desa Baturejo ialah perpecahan, persaingan, dan pertentangan (konflik).</w:t>
      </w:r>
    </w:p>
    <w:p w:rsidR="00746099" w:rsidRPr="00746099" w:rsidRDefault="00EA5291" w:rsidP="00EA5291">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Sedangkan faktor ekonomi yang menjadi  terciptanya kerukunan</w:t>
      </w:r>
      <w:r w:rsidR="00746099" w:rsidRPr="00746099">
        <w:rPr>
          <w:rFonts w:asciiTheme="majorBidi" w:hAnsiTheme="majorBidi" w:cstheme="majorBidi"/>
          <w:sz w:val="24"/>
          <w:szCs w:val="24"/>
        </w:rPr>
        <w:t xml:space="preserve"> masyarakat desa Baturejo Sukolilo Pati</w:t>
      </w:r>
      <w:r>
        <w:rPr>
          <w:rFonts w:asciiTheme="majorBidi" w:hAnsiTheme="majorBidi" w:cstheme="majorBidi"/>
          <w:sz w:val="24"/>
          <w:szCs w:val="24"/>
        </w:rPr>
        <w:t xml:space="preserve"> ialah dikarenakan kebanyakan penduduk berprofesi sebagai petani sehingga tercipta kerjasama di bidang pertanian. Selain memang lahan sawah yang ada di desa baturejo luas,  bila ditinjau secara ajaran, </w:t>
      </w:r>
      <w:r w:rsidR="00F4546E">
        <w:rPr>
          <w:rFonts w:asciiTheme="majorBidi" w:hAnsiTheme="majorBidi" w:cstheme="majorBidi"/>
          <w:sz w:val="24"/>
          <w:szCs w:val="24"/>
        </w:rPr>
        <w:t>masyarakat</w:t>
      </w:r>
      <w:r>
        <w:rPr>
          <w:rFonts w:asciiTheme="majorBidi" w:hAnsiTheme="majorBidi" w:cstheme="majorBidi"/>
          <w:sz w:val="24"/>
          <w:szCs w:val="24"/>
        </w:rPr>
        <w:t xml:space="preserve"> Samin yang memang tidak boleh berdagang sehingga mayoritas mereka menjadi petani. </w:t>
      </w:r>
    </w:p>
    <w:p w:rsidR="00746099" w:rsidRDefault="00746099" w:rsidP="00EA5291">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Kerja sama dalam bida</w:t>
      </w:r>
      <w:r w:rsidR="00AD4573">
        <w:rPr>
          <w:rFonts w:asciiTheme="majorBidi" w:hAnsiTheme="majorBidi" w:cstheme="majorBidi"/>
          <w:sz w:val="24"/>
          <w:szCs w:val="24"/>
        </w:rPr>
        <w:t>n</w:t>
      </w:r>
      <w:r>
        <w:rPr>
          <w:rFonts w:asciiTheme="majorBidi" w:hAnsiTheme="majorBidi" w:cstheme="majorBidi"/>
          <w:sz w:val="24"/>
          <w:szCs w:val="24"/>
        </w:rPr>
        <w:t xml:space="preserve">g pertanian tersebut dilakukan ketika sawah milik mereka sendiri telah selesai digarap. Hal tersebut dilakukan karena setelah </w:t>
      </w:r>
      <w:r>
        <w:rPr>
          <w:rFonts w:asciiTheme="majorBidi" w:hAnsiTheme="majorBidi" w:cstheme="majorBidi"/>
          <w:sz w:val="24"/>
          <w:szCs w:val="24"/>
        </w:rPr>
        <w:lastRenderedPageBreak/>
        <w:t>menggarap sawahnya sendiri mereka menganggur dan untuk mengisi kekosongan tersebut mereka bekerja kepada orang yang membutuhkan jasa buruh tani. Suatu hal yang dapat dilihat dari fenomena ini ialah bahwa mereka bekerja sama dalam bidang pertanian</w:t>
      </w:r>
      <w:r w:rsidR="00EA5291">
        <w:rPr>
          <w:rFonts w:asciiTheme="majorBidi" w:hAnsiTheme="majorBidi" w:cstheme="majorBidi"/>
          <w:sz w:val="24"/>
          <w:szCs w:val="24"/>
        </w:rPr>
        <w:t xml:space="preserve"> </w:t>
      </w:r>
      <w:r w:rsidRPr="00EA5291">
        <w:rPr>
          <w:rFonts w:asciiTheme="majorBidi" w:hAnsiTheme="majorBidi" w:cstheme="majorBidi"/>
          <w:sz w:val="24"/>
          <w:szCs w:val="24"/>
        </w:rPr>
        <w:t xml:space="preserve">tidak membeda-bedakan agama dan mereka tidak mewajibkan harus bekerja sama hanya pada kelompoknya sendiri. Hubungan timbal balik yang saling menguntungkan satu sama lain inilah yang menurut penulis menjadi  salah satu faktor terjadinya kerukunan antara </w:t>
      </w:r>
      <w:r w:rsidR="00F4546E">
        <w:rPr>
          <w:rFonts w:asciiTheme="majorBidi" w:hAnsiTheme="majorBidi" w:cstheme="majorBidi"/>
          <w:sz w:val="24"/>
          <w:szCs w:val="24"/>
        </w:rPr>
        <w:t>masyarakat</w:t>
      </w:r>
      <w:r w:rsidRPr="00EA5291">
        <w:rPr>
          <w:rFonts w:asciiTheme="majorBidi" w:hAnsiTheme="majorBidi" w:cstheme="majorBidi"/>
          <w:sz w:val="24"/>
          <w:szCs w:val="24"/>
        </w:rPr>
        <w:t xml:space="preserve"> Samin dengan umat Islam di desa Baturejo. Sejalan dengan realita tersebut, Parson mengatakan bahwa ekonomi merupakan subsistem yang dapat digunakan masyarakat dalam beradaptasi dengan lingkungan melalui kerja, produksi dan alokasi. Ia juga menganalogikan masyarakat seperti organisme, yang dapat hidup dan berkembang dengan memakai pola simbiosis mutualisme.</w:t>
      </w:r>
      <w:r>
        <w:rPr>
          <w:rStyle w:val="FootnoteReference"/>
          <w:rFonts w:asciiTheme="majorBidi" w:hAnsiTheme="majorBidi" w:cstheme="majorBidi"/>
          <w:sz w:val="24"/>
          <w:szCs w:val="24"/>
        </w:rPr>
        <w:footnoteReference w:id="9"/>
      </w:r>
    </w:p>
    <w:p w:rsidR="00746099" w:rsidRPr="00EA5291" w:rsidRDefault="00EA5291" w:rsidP="00EA5291">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Selain itu ada faktor budaya yang menjadikan masyarakat desa Baturejo dapat rukun meski mereka berbeda kepercayaan. </w:t>
      </w:r>
      <w:r w:rsidR="00746099" w:rsidRPr="00EA5291">
        <w:rPr>
          <w:rFonts w:asciiTheme="majorBidi" w:hAnsiTheme="majorBidi" w:cstheme="majorBidi"/>
          <w:sz w:val="24"/>
          <w:szCs w:val="24"/>
        </w:rPr>
        <w:t>Kebudayaan adalah komponen penting dalam kehidupan masyarakat, khususnya struktur sosial. Secara sederhana kebudayaan dapat diartikan sebagai suatu cara hidup (</w:t>
      </w:r>
      <w:r w:rsidR="00746099" w:rsidRPr="00EA5291">
        <w:rPr>
          <w:rFonts w:asciiTheme="majorBidi" w:hAnsiTheme="majorBidi" w:cstheme="majorBidi"/>
          <w:i/>
          <w:iCs/>
          <w:sz w:val="24"/>
          <w:szCs w:val="24"/>
        </w:rPr>
        <w:t>way of life</w:t>
      </w:r>
      <w:r w:rsidR="00746099" w:rsidRPr="00EA5291">
        <w:rPr>
          <w:rFonts w:asciiTheme="majorBidi" w:hAnsiTheme="majorBidi" w:cstheme="majorBidi"/>
          <w:sz w:val="24"/>
          <w:szCs w:val="24"/>
        </w:rPr>
        <w:t>).</w:t>
      </w:r>
      <w:r w:rsidR="00746099">
        <w:rPr>
          <w:rStyle w:val="FootnoteReference"/>
          <w:rFonts w:asciiTheme="majorBidi" w:hAnsiTheme="majorBidi" w:cstheme="majorBidi"/>
          <w:sz w:val="24"/>
          <w:szCs w:val="24"/>
        </w:rPr>
        <w:footnoteReference w:id="10"/>
      </w:r>
      <w:r w:rsidR="00746099" w:rsidRPr="00EA5291">
        <w:rPr>
          <w:rFonts w:asciiTheme="majorBidi" w:hAnsiTheme="majorBidi" w:cstheme="majorBidi"/>
          <w:sz w:val="24"/>
          <w:szCs w:val="24"/>
        </w:rPr>
        <w:t>Suatu  sistem tindakan yang ada di sebuah masyarakat terjadi karena diikat oleh kekuatan kebudayaan. Hal tersebut disebabkan karena di dalam kebudayaan terdapat nilai dan norma yang harus ditaati oleh seorang individu untuk mencapai tujuan dari kebudayaan itu sendiri. Norma dan Nilai itu akan diinternalisasikan aktor ke dalam dirinya sebagai suatu proses dalam sistem kepribadian agar membentuk individu sesuai dengan yang diinginkan dalam sistem kultural. Sehingga ini dapat dikatakan bahwa sistem kultural sebagai salah satu pengendali sistem kepribadian.</w:t>
      </w:r>
    </w:p>
    <w:p w:rsidR="00746099" w:rsidRDefault="00746099" w:rsidP="00EA5291">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Di desa Baturejo ada beberapa kebudayaan yang dilaksanakan bersama setiap tahunnya. Beberapa acara tahunan yang dilaksanakan ialah acara </w:t>
      </w:r>
      <w:r>
        <w:rPr>
          <w:rFonts w:asciiTheme="majorBidi" w:hAnsiTheme="majorBidi" w:cstheme="majorBidi"/>
          <w:i/>
          <w:iCs/>
          <w:sz w:val="24"/>
          <w:szCs w:val="24"/>
        </w:rPr>
        <w:t>s</w:t>
      </w:r>
      <w:r w:rsidRPr="006D2007">
        <w:rPr>
          <w:rFonts w:asciiTheme="majorBidi" w:hAnsiTheme="majorBidi" w:cstheme="majorBidi"/>
          <w:i/>
          <w:iCs/>
          <w:sz w:val="24"/>
          <w:szCs w:val="24"/>
        </w:rPr>
        <w:t>uronan</w:t>
      </w:r>
      <w:r>
        <w:rPr>
          <w:rFonts w:asciiTheme="majorBidi" w:hAnsiTheme="majorBidi" w:cstheme="majorBidi"/>
          <w:i/>
          <w:iCs/>
          <w:sz w:val="24"/>
          <w:szCs w:val="24"/>
        </w:rPr>
        <w:t>,</w:t>
      </w:r>
      <w:r>
        <w:rPr>
          <w:rFonts w:asciiTheme="majorBidi" w:hAnsiTheme="majorBidi" w:cstheme="majorBidi"/>
          <w:sz w:val="24"/>
          <w:szCs w:val="24"/>
        </w:rPr>
        <w:t xml:space="preserve"> kartinian, bersih desa, peringatan 17 agustus untuk memperingati hari kemerdekaan Indonesia, dan acara sedekah bumi. Dari beberapa jenis kebudayaan yang ada di desa Baturejo tersebut, ada beberapa kegiatan yang mencerminkan </w:t>
      </w:r>
      <w:r>
        <w:rPr>
          <w:rFonts w:asciiTheme="majorBidi" w:hAnsiTheme="majorBidi" w:cstheme="majorBidi"/>
          <w:sz w:val="24"/>
          <w:szCs w:val="24"/>
        </w:rPr>
        <w:lastRenderedPageBreak/>
        <w:t xml:space="preserve">sebagai faktor terjadinya kerukunan antarumat beragama misalnya acaran </w:t>
      </w:r>
      <w:r>
        <w:rPr>
          <w:rFonts w:asciiTheme="majorBidi" w:hAnsiTheme="majorBidi" w:cstheme="majorBidi"/>
          <w:i/>
          <w:iCs/>
          <w:sz w:val="24"/>
          <w:szCs w:val="24"/>
        </w:rPr>
        <w:t>s</w:t>
      </w:r>
      <w:r w:rsidRPr="006D2007">
        <w:rPr>
          <w:rFonts w:asciiTheme="majorBidi" w:hAnsiTheme="majorBidi" w:cstheme="majorBidi"/>
          <w:i/>
          <w:iCs/>
          <w:sz w:val="24"/>
          <w:szCs w:val="24"/>
        </w:rPr>
        <w:t>uronan</w:t>
      </w:r>
      <w:r>
        <w:rPr>
          <w:rFonts w:asciiTheme="majorBidi" w:hAnsiTheme="majorBidi" w:cstheme="majorBidi"/>
          <w:sz w:val="24"/>
          <w:szCs w:val="24"/>
        </w:rPr>
        <w:t xml:space="preserve"> dan sedekah bumi. </w:t>
      </w:r>
    </w:p>
    <w:p w:rsidR="00746099" w:rsidRDefault="00746099" w:rsidP="00EA5291">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Acara </w:t>
      </w:r>
      <w:r>
        <w:rPr>
          <w:rFonts w:asciiTheme="majorBidi" w:hAnsiTheme="majorBidi" w:cstheme="majorBidi"/>
          <w:i/>
          <w:iCs/>
          <w:sz w:val="24"/>
          <w:szCs w:val="24"/>
        </w:rPr>
        <w:t>s</w:t>
      </w:r>
      <w:r w:rsidRPr="006D2007">
        <w:rPr>
          <w:rFonts w:asciiTheme="majorBidi" w:hAnsiTheme="majorBidi" w:cstheme="majorBidi"/>
          <w:i/>
          <w:iCs/>
          <w:sz w:val="24"/>
          <w:szCs w:val="24"/>
        </w:rPr>
        <w:t>uronan</w:t>
      </w:r>
      <w:r>
        <w:rPr>
          <w:rFonts w:asciiTheme="majorBidi" w:hAnsiTheme="majorBidi" w:cstheme="majorBidi"/>
          <w:sz w:val="24"/>
          <w:szCs w:val="24"/>
        </w:rPr>
        <w:t xml:space="preserve"> dilaksanakan oleh warga setiap malam tanggal 1 bulan Muharrom tahun Hijriyah.Biasanya untuk memeriahkan acara tersebut ada kolaborasi musik yakni jenis musik rebana dari umat Islam dan jenis musik gamelan dari </w:t>
      </w:r>
      <w:r w:rsidR="00F4546E">
        <w:rPr>
          <w:rFonts w:asciiTheme="majorBidi" w:hAnsiTheme="majorBidi" w:cstheme="majorBidi"/>
          <w:sz w:val="24"/>
          <w:szCs w:val="24"/>
        </w:rPr>
        <w:t>masyarakat</w:t>
      </w:r>
      <w:r>
        <w:rPr>
          <w:rFonts w:asciiTheme="majorBidi" w:hAnsiTheme="majorBidi" w:cstheme="majorBidi"/>
          <w:sz w:val="24"/>
          <w:szCs w:val="24"/>
        </w:rPr>
        <w:t xml:space="preserve"> Samin. Sedangkan pelaksanaan sedekah bumi biasa dilakukan pada bulan juni-juli setiap tahunnya. proses acara sedekah bumi ialah bersama-sama kumpul membawa makanan dan buah-buahan yang telah ditata rapi selanjutkan dibawa ke suatu tempat yang telah ditentukan. Biasanya tempat pelaksanaan sedekah bumi di sawah salah seorang warga desa Baturejo. Pada akhir acara seseorang yang dianggap sesepuh desa ditunjuk untuk memimpin doa. Dan setelah itu semua warga makan makanan dan buah-buahan yang telah dibawa dari rumah secara bersama-sama baik dari </w:t>
      </w:r>
      <w:r w:rsidR="00F4546E">
        <w:rPr>
          <w:rFonts w:asciiTheme="majorBidi" w:hAnsiTheme="majorBidi" w:cstheme="majorBidi"/>
          <w:sz w:val="24"/>
          <w:szCs w:val="24"/>
        </w:rPr>
        <w:t>masyarakat</w:t>
      </w:r>
      <w:r>
        <w:rPr>
          <w:rFonts w:asciiTheme="majorBidi" w:hAnsiTheme="majorBidi" w:cstheme="majorBidi"/>
          <w:sz w:val="24"/>
          <w:szCs w:val="24"/>
        </w:rPr>
        <w:t xml:space="preserve"> Samin maupun umat Islam. </w:t>
      </w:r>
    </w:p>
    <w:p w:rsidR="00746099" w:rsidRDefault="00746099" w:rsidP="00EA5291">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Tujuan diadakannya sedekah desa oleh warga desa Baturejo tidak lain ialah di samping untuk tanda syukur atas hasil panen yang telah dilakukan para petani, dan untuk meminta keselamatan pada Tuhan yang maha Esa serta semoga dijauhkan dari hal-hal yang tidak diinginkan.  </w:t>
      </w:r>
    </w:p>
    <w:p w:rsidR="00746099" w:rsidRDefault="00746099" w:rsidP="00EA5291">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Tradisi atau kebudayaan yang telah dilaksanakan oleh warga desa Baturejo menghasilkan bentuk tradisi toleransi antar umat beragama yakni mampu bersama-sama dalam  mengikuti pelaksanaan kebudayaan yang telah dilakukan. Sehingga kerukunan dan kebersamaan antarumat beragama dapat terjalin dengan baik.</w:t>
      </w:r>
    </w:p>
    <w:p w:rsidR="00746099" w:rsidRPr="00EA5291" w:rsidRDefault="00EA5291" w:rsidP="00EA5291">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Faktor yang keempat ialah faktor konflik. </w:t>
      </w:r>
      <w:r w:rsidR="00746099" w:rsidRPr="00EA5291">
        <w:rPr>
          <w:rFonts w:asciiTheme="majorBidi" w:hAnsiTheme="majorBidi" w:cstheme="majorBidi"/>
          <w:sz w:val="24"/>
          <w:szCs w:val="24"/>
        </w:rPr>
        <w:t xml:space="preserve">Konflik yang terjadi pada masyarakat Baturejo secara khusus dan masyarakat kecamatan Sukolilo secara umum dengan pihak perusahaan semen Indocement justru telah membuat persatuan khususnya bagi masyarakat Baturejo.Konflik bermula ketika pihak perusahaan semen Indocement pada tahun 2006 ingin mendirikan pabrik di wilayah pegunungan kapur (kendeng) Sukolilo. Akan tetapi, berdasarkan analisis mengenai dampak lingkungan (AMDAL) yang dibuat oleh pegiat lingkungan setempat menyatakan bahwa pendirian pabrik semen akan berdampak negatif bagi pertanian sekitarnya, yakni sumber mata air yang menjadi sumber pengairan </w:t>
      </w:r>
      <w:r w:rsidR="00746099" w:rsidRPr="00EA5291">
        <w:rPr>
          <w:rFonts w:asciiTheme="majorBidi" w:hAnsiTheme="majorBidi" w:cstheme="majorBidi"/>
          <w:sz w:val="24"/>
          <w:szCs w:val="24"/>
        </w:rPr>
        <w:lastRenderedPageBreak/>
        <w:t>utama bagi petani akan menurun. Padahal pertanian merupakan areal yang menjadi sumber penghasilan masyarakat setempat. Maka, persatuan warga Baturejo dan Sukolilo pada umumnya membuat gerakan penolakan terhadap pendirian pabrik tersebut.</w:t>
      </w:r>
    </w:p>
    <w:p w:rsidR="00746099" w:rsidRDefault="00746099" w:rsidP="00EA5291">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Setelah beberapa kali memberikan aspirasinya di kantor Bupati dan Dewan Perwakilan Rakyat serta persoalan tersebut juga telah masuk persidangan, akhirnya pada tahun 2009 pihak perusahaan Indocement menyatakan  membatalkan rencananya untuk mendirikan pabrik semen di wilayah pegunungan kapur Sukolilo Pati. Akan tetapi, meskipun persoalan pabrik semen telah usai, tidak lantas pergerakan tersebut ikut berakhir, terutama para ibu-ibu penolakpendirian pabrik semen tersebut. Justru dari adanya pergerakan penolakan semen lahir sebuah organisasi/perkumpulan ibu-ibu yang diberi nama </w:t>
      </w:r>
      <w:r w:rsidRPr="00DC1FE8">
        <w:rPr>
          <w:rFonts w:asciiTheme="majorBidi" w:hAnsiTheme="majorBidi" w:cstheme="majorBidi"/>
          <w:i/>
          <w:iCs/>
          <w:sz w:val="24"/>
          <w:szCs w:val="24"/>
        </w:rPr>
        <w:t>Simber Wareh</w:t>
      </w:r>
      <w:r>
        <w:rPr>
          <w:rFonts w:asciiTheme="majorBidi" w:hAnsiTheme="majorBidi" w:cstheme="majorBidi"/>
          <w:sz w:val="24"/>
          <w:szCs w:val="24"/>
        </w:rPr>
        <w:t xml:space="preserve">. Adapun anggota dari perkumpulan </w:t>
      </w:r>
      <w:r w:rsidRPr="00FA7A40">
        <w:rPr>
          <w:rFonts w:asciiTheme="majorBidi" w:hAnsiTheme="majorBidi" w:cstheme="majorBidi"/>
          <w:i/>
          <w:iCs/>
          <w:sz w:val="24"/>
          <w:szCs w:val="24"/>
        </w:rPr>
        <w:t>Simbar Wareh</w:t>
      </w:r>
      <w:r>
        <w:rPr>
          <w:rFonts w:asciiTheme="majorBidi" w:hAnsiTheme="majorBidi" w:cstheme="majorBidi"/>
          <w:sz w:val="24"/>
          <w:szCs w:val="24"/>
        </w:rPr>
        <w:t xml:space="preserve"> ialah dari masyarakat </w:t>
      </w:r>
      <w:r w:rsidR="00F4546E">
        <w:rPr>
          <w:rFonts w:asciiTheme="majorBidi" w:hAnsiTheme="majorBidi" w:cstheme="majorBidi"/>
          <w:sz w:val="24"/>
          <w:szCs w:val="24"/>
        </w:rPr>
        <w:t>masyarakat</w:t>
      </w:r>
      <w:r>
        <w:rPr>
          <w:rFonts w:asciiTheme="majorBidi" w:hAnsiTheme="majorBidi" w:cstheme="majorBidi"/>
          <w:sz w:val="24"/>
          <w:szCs w:val="24"/>
        </w:rPr>
        <w:t xml:space="preserve"> Samin dan umat Islam.</w:t>
      </w:r>
    </w:p>
    <w:p w:rsidR="00EA5291" w:rsidRDefault="00746099" w:rsidP="00EA5291">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Dari Isu pendirian pabrik yang terjadi di wilayah Sukolilo tersebut dapat dilihat bahwa konflik masyarakat dengan pihak perusahaan Indocement dapat melahirkan perkumpulan yang beranggotan warga dengan perbedaan agama. Dengan adanya konflik tersebut khususnya masyarakat desa Baturejo yang plural secara agama dapat rukun dan bersama-sama dalam menghadapi permasalahan sosial.</w:t>
      </w:r>
    </w:p>
    <w:p w:rsidR="00C8609B" w:rsidRDefault="00C8609B" w:rsidP="00EA5291">
      <w:pPr>
        <w:spacing w:after="0" w:line="360" w:lineRule="auto"/>
        <w:ind w:firstLine="720"/>
        <w:jc w:val="both"/>
        <w:rPr>
          <w:rFonts w:asciiTheme="majorBidi" w:hAnsiTheme="majorBidi" w:cstheme="majorBidi"/>
          <w:sz w:val="24"/>
          <w:szCs w:val="24"/>
        </w:rPr>
      </w:pPr>
    </w:p>
    <w:p w:rsidR="00EA5291" w:rsidRPr="00EA5291" w:rsidRDefault="00EA5291" w:rsidP="00EA5291">
      <w:pPr>
        <w:spacing w:line="360" w:lineRule="auto"/>
        <w:jc w:val="both"/>
        <w:rPr>
          <w:rFonts w:asciiTheme="majorBidi" w:hAnsiTheme="majorBidi" w:cstheme="majorBidi"/>
          <w:b/>
          <w:bCs/>
          <w:sz w:val="24"/>
          <w:szCs w:val="24"/>
        </w:rPr>
      </w:pPr>
      <w:r w:rsidRPr="00EA5291">
        <w:rPr>
          <w:rFonts w:asciiTheme="majorBidi" w:hAnsiTheme="majorBidi" w:cstheme="majorBidi"/>
          <w:b/>
          <w:bCs/>
          <w:sz w:val="24"/>
          <w:szCs w:val="24"/>
        </w:rPr>
        <w:t>Upaya-upaya Masyarakat dalam Menjaga Kerukunan Antarumat Beragama di Desa Baturejo Sukolilo Pati</w:t>
      </w:r>
    </w:p>
    <w:p w:rsidR="00EA5291" w:rsidRPr="003F29D0" w:rsidRDefault="00EA5291" w:rsidP="003F29D0">
      <w:pPr>
        <w:spacing w:line="360" w:lineRule="auto"/>
        <w:ind w:firstLine="426"/>
        <w:jc w:val="both"/>
        <w:rPr>
          <w:rFonts w:asciiTheme="majorBidi" w:hAnsiTheme="majorBidi" w:cstheme="majorBidi"/>
          <w:sz w:val="24"/>
          <w:szCs w:val="24"/>
        </w:rPr>
      </w:pPr>
      <w:r w:rsidRPr="003F29D0">
        <w:rPr>
          <w:rFonts w:asciiTheme="majorBidi" w:hAnsiTheme="majorBidi" w:cstheme="majorBidi"/>
          <w:sz w:val="24"/>
          <w:szCs w:val="24"/>
        </w:rPr>
        <w:t xml:space="preserve">Dalam rangka untuk mencapai sebuah tujuan tentunya dibutuhkan upaya-upaya sebagai langkah untuk mendapatkan suatu dari tujuan tersebut. Begitu pula yang ada pada masyarakat desa Baturejo yang menginginkan adanya kerukunan. Maka masyarakat melakukan berbagai upaya untuk daapat menciptakan kerukunan di antara </w:t>
      </w:r>
      <w:r w:rsidR="00F4546E">
        <w:rPr>
          <w:rFonts w:asciiTheme="majorBidi" w:hAnsiTheme="majorBidi" w:cstheme="majorBidi"/>
          <w:sz w:val="24"/>
          <w:szCs w:val="24"/>
        </w:rPr>
        <w:t>masyarakat</w:t>
      </w:r>
      <w:r w:rsidRPr="003F29D0">
        <w:rPr>
          <w:rFonts w:asciiTheme="majorBidi" w:hAnsiTheme="majorBidi" w:cstheme="majorBidi"/>
          <w:sz w:val="24"/>
          <w:szCs w:val="24"/>
        </w:rPr>
        <w:t xml:space="preserve"> Samin dengan umat Islam.</w:t>
      </w:r>
    </w:p>
    <w:p w:rsidR="00EA5291" w:rsidRPr="003F29D0" w:rsidRDefault="00EA5291" w:rsidP="003F29D0">
      <w:pPr>
        <w:spacing w:line="360" w:lineRule="auto"/>
        <w:ind w:firstLine="426"/>
        <w:jc w:val="both"/>
        <w:rPr>
          <w:rFonts w:asciiTheme="majorBidi" w:hAnsiTheme="majorBidi" w:cstheme="majorBidi"/>
          <w:sz w:val="24"/>
          <w:szCs w:val="24"/>
        </w:rPr>
      </w:pPr>
      <w:r w:rsidRPr="003F29D0">
        <w:rPr>
          <w:rFonts w:asciiTheme="majorBidi" w:hAnsiTheme="majorBidi" w:cstheme="majorBidi"/>
          <w:sz w:val="24"/>
          <w:szCs w:val="24"/>
        </w:rPr>
        <w:t>Adapun upaya-upaya yang dilakukan oleh masyarakat desa Bat</w:t>
      </w:r>
      <w:r w:rsidR="003F29D0" w:rsidRPr="003F29D0">
        <w:rPr>
          <w:rFonts w:asciiTheme="majorBidi" w:hAnsiTheme="majorBidi" w:cstheme="majorBidi"/>
          <w:sz w:val="24"/>
          <w:szCs w:val="24"/>
        </w:rPr>
        <w:t xml:space="preserve">urejo ialah dengan (1) Mengadakan dialog antarwarga, (2) Bersama-sama melestarikan </w:t>
      </w:r>
      <w:r w:rsidR="003F29D0" w:rsidRPr="003F29D0">
        <w:rPr>
          <w:rFonts w:asciiTheme="majorBidi" w:hAnsiTheme="majorBidi" w:cstheme="majorBidi"/>
          <w:sz w:val="24"/>
          <w:szCs w:val="24"/>
        </w:rPr>
        <w:lastRenderedPageBreak/>
        <w:t>budaya, (3) Ikut dalam menyemarakkan hari besar umat agama lain</w:t>
      </w:r>
      <w:r w:rsidR="003F29D0">
        <w:rPr>
          <w:rFonts w:asciiTheme="majorBidi" w:hAnsiTheme="majorBidi" w:cstheme="majorBidi"/>
          <w:sz w:val="24"/>
          <w:szCs w:val="24"/>
        </w:rPr>
        <w:t>, dan (4) Membangun hubungan kekeluargaan antarwarga.</w:t>
      </w:r>
    </w:p>
    <w:p w:rsidR="00EA5291" w:rsidRPr="003F29D0" w:rsidRDefault="00EA5291" w:rsidP="003F29D0">
      <w:pPr>
        <w:spacing w:line="360" w:lineRule="auto"/>
        <w:ind w:firstLine="426"/>
        <w:jc w:val="both"/>
        <w:rPr>
          <w:rFonts w:asciiTheme="majorBidi" w:hAnsiTheme="majorBidi" w:cstheme="majorBidi"/>
          <w:sz w:val="24"/>
          <w:szCs w:val="24"/>
        </w:rPr>
      </w:pPr>
      <w:r w:rsidRPr="003F29D0">
        <w:rPr>
          <w:rFonts w:asciiTheme="majorBidi" w:hAnsiTheme="majorBidi" w:cstheme="majorBidi"/>
          <w:sz w:val="24"/>
          <w:szCs w:val="24"/>
        </w:rPr>
        <w:t>Dialog yang ada pada desa Baturejo memang tidak semata-mata khusus membahas kerukunan antarumat beragama. Akan tetapi dialog antar warga terjadi pada pertemuan RT atau RW yang membahas tentang segala aspek kehidupan sehari-hari. Dan juga terjadi forum paguyuban kelompok tani desa yang membahas mengenai seluk-beluk pertanian dari mulai pupuk, pengairan, bibit dan lain sebagainya. Meskipun demikian, dialog tersebut secara langsung dapat menjadi media komunikasi antarumat beragama.</w:t>
      </w:r>
    </w:p>
    <w:p w:rsidR="00EA5291" w:rsidRPr="003F29D0" w:rsidRDefault="00EA5291" w:rsidP="003F29D0">
      <w:pPr>
        <w:spacing w:line="360" w:lineRule="auto"/>
        <w:ind w:firstLine="426"/>
        <w:jc w:val="both"/>
        <w:rPr>
          <w:rFonts w:asciiTheme="majorBidi" w:hAnsiTheme="majorBidi" w:cstheme="majorBidi"/>
          <w:sz w:val="24"/>
          <w:szCs w:val="24"/>
        </w:rPr>
      </w:pPr>
      <w:r w:rsidRPr="003F29D0">
        <w:rPr>
          <w:rFonts w:asciiTheme="majorBidi" w:hAnsiTheme="majorBidi" w:cstheme="majorBidi"/>
          <w:sz w:val="24"/>
          <w:szCs w:val="24"/>
        </w:rPr>
        <w:t>Dengan adanya dialog tersebut, diharapkan tercipta kerukunan antarumat beragama dan terhindar dari konflik. Meskipun dialog bukan satu-satunya langkah atau cara yang paling ampuh untuk mengatasi konflik yang sering terjadi, namun dengan adanya dialog diharapkan mampu meningkatkan adanya saling pemahaman dan toleransi diantara pemeluk berbagai agama. Karena dialog tersebut merupakan dialog yang bersifat konstruktif.</w:t>
      </w:r>
      <w:r>
        <w:rPr>
          <w:rStyle w:val="FootnoteReference"/>
          <w:rFonts w:asciiTheme="majorBidi" w:hAnsiTheme="majorBidi" w:cstheme="majorBidi"/>
          <w:sz w:val="24"/>
          <w:szCs w:val="24"/>
        </w:rPr>
        <w:footnoteReference w:id="11"/>
      </w:r>
    </w:p>
    <w:p w:rsidR="00EA5291" w:rsidRPr="003F29D0" w:rsidRDefault="003F29D0" w:rsidP="003F29D0">
      <w:pPr>
        <w:spacing w:line="360" w:lineRule="auto"/>
        <w:ind w:firstLine="426"/>
        <w:jc w:val="both"/>
        <w:rPr>
          <w:rFonts w:asciiTheme="majorBidi" w:hAnsiTheme="majorBidi" w:cstheme="majorBidi"/>
          <w:sz w:val="24"/>
          <w:szCs w:val="24"/>
        </w:rPr>
      </w:pPr>
      <w:r>
        <w:rPr>
          <w:rFonts w:asciiTheme="majorBidi" w:hAnsiTheme="majorBidi" w:cstheme="majorBidi"/>
          <w:sz w:val="24"/>
          <w:szCs w:val="24"/>
        </w:rPr>
        <w:t>Selain itu, u</w:t>
      </w:r>
      <w:r w:rsidR="00EA5291" w:rsidRPr="003F29D0">
        <w:rPr>
          <w:rFonts w:asciiTheme="majorBidi" w:hAnsiTheme="majorBidi" w:cstheme="majorBidi"/>
          <w:sz w:val="24"/>
          <w:szCs w:val="24"/>
        </w:rPr>
        <w:t xml:space="preserve">paya yang dilakukan masyarakat desa Baturejo untuk menumbuhkan rasa kebersamaan ialah dengan bersama-sama melestarikan budaya yang telah dilakukan sejak dulu kala. Beberapa jenis kebudayaan yang dilaksanakan mislanya, bersih desa, suronan, dan  mengadakan tirakatan malam 17 agustus. Khusus untuk acara suronan, menurut penuturan Ibu Gunarti bahwa Bapak RT menginisiasi terjadinya kolaborasi musik gamelan  milik </w:t>
      </w:r>
      <w:r w:rsidR="00F4546E">
        <w:rPr>
          <w:rFonts w:asciiTheme="majorBidi" w:hAnsiTheme="majorBidi" w:cstheme="majorBidi"/>
          <w:sz w:val="24"/>
          <w:szCs w:val="24"/>
        </w:rPr>
        <w:t>masyarakat</w:t>
      </w:r>
      <w:r w:rsidR="00EA5291" w:rsidRPr="003F29D0">
        <w:rPr>
          <w:rFonts w:asciiTheme="majorBidi" w:hAnsiTheme="majorBidi" w:cstheme="majorBidi"/>
          <w:sz w:val="24"/>
          <w:szCs w:val="24"/>
        </w:rPr>
        <w:t xml:space="preserve"> Samin dengan musik rebana milik umat Islam. Maksud tujuan dari perpaduan musik itu ialah untuk menumbuhkan rasa kebersamaan  sehingga diharapkan nantinya dapat tercipta kerukunan di antara kedua kelompok yang berbeda keyakinan.</w:t>
      </w:r>
    </w:p>
    <w:p w:rsidR="00EA5291" w:rsidRPr="003F29D0" w:rsidRDefault="003F29D0" w:rsidP="003F29D0">
      <w:pPr>
        <w:spacing w:line="360" w:lineRule="auto"/>
        <w:ind w:firstLine="426"/>
        <w:jc w:val="both"/>
        <w:rPr>
          <w:rFonts w:asciiTheme="majorBidi" w:hAnsiTheme="majorBidi" w:cstheme="majorBidi"/>
          <w:sz w:val="24"/>
          <w:szCs w:val="24"/>
        </w:rPr>
      </w:pPr>
      <w:r>
        <w:rPr>
          <w:rFonts w:asciiTheme="majorBidi" w:hAnsiTheme="majorBidi" w:cstheme="majorBidi"/>
          <w:sz w:val="24"/>
          <w:szCs w:val="24"/>
        </w:rPr>
        <w:lastRenderedPageBreak/>
        <w:t xml:space="preserve">Upaya selanjutnya yang dilakukan masyarakat desa Baturejo ialah </w:t>
      </w:r>
      <w:r w:rsidR="00EA5291" w:rsidRPr="003F29D0">
        <w:rPr>
          <w:rFonts w:asciiTheme="majorBidi" w:hAnsiTheme="majorBidi" w:cstheme="majorBidi"/>
          <w:sz w:val="24"/>
          <w:szCs w:val="24"/>
        </w:rPr>
        <w:t>Ikut dalam menyemarakkan hari besar umat agama lain</w:t>
      </w:r>
      <w:r>
        <w:rPr>
          <w:rFonts w:asciiTheme="majorBidi" w:hAnsiTheme="majorBidi" w:cstheme="majorBidi"/>
          <w:sz w:val="24"/>
          <w:szCs w:val="24"/>
        </w:rPr>
        <w:t xml:space="preserve">. </w:t>
      </w:r>
      <w:r w:rsidR="00EA5291" w:rsidRPr="003F29D0">
        <w:rPr>
          <w:rFonts w:asciiTheme="majorBidi" w:hAnsiTheme="majorBidi" w:cstheme="majorBidi"/>
          <w:sz w:val="24"/>
          <w:szCs w:val="24"/>
        </w:rPr>
        <w:t xml:space="preserve">Yang dimaksud dalam menyemarakkan hari besar umat beragama lain di sisi ialah bukan dalam rangka ikut ritual keagamaan agama lain. Akan tetapi,  hanya sekedar ikut menyemarakkan hari besar umat agama tertentu. Dalam hal ini </w:t>
      </w:r>
      <w:r w:rsidR="00F4546E">
        <w:rPr>
          <w:rFonts w:asciiTheme="majorBidi" w:hAnsiTheme="majorBidi" w:cstheme="majorBidi"/>
          <w:sz w:val="24"/>
          <w:szCs w:val="24"/>
        </w:rPr>
        <w:t>masyarakat</w:t>
      </w:r>
      <w:r w:rsidR="00EA5291" w:rsidRPr="003F29D0">
        <w:rPr>
          <w:rFonts w:asciiTheme="majorBidi" w:hAnsiTheme="majorBidi" w:cstheme="majorBidi"/>
          <w:sz w:val="24"/>
          <w:szCs w:val="24"/>
        </w:rPr>
        <w:t xml:space="preserve"> Samin selaku kelompok minoritas ikut menyemarakkan hari besar umat Islam di desa Baturejo yakni dengan membuat patung ogoh-ogoh dan obor yang ditaruh di depan rumahnya masing-masing.</w:t>
      </w:r>
    </w:p>
    <w:p w:rsidR="00EA5291" w:rsidRPr="003F29D0" w:rsidRDefault="003F29D0" w:rsidP="003F29D0">
      <w:pPr>
        <w:spacing w:line="360" w:lineRule="auto"/>
        <w:ind w:firstLine="426"/>
        <w:jc w:val="both"/>
        <w:rPr>
          <w:rFonts w:asciiTheme="majorBidi" w:hAnsiTheme="majorBidi" w:cstheme="majorBidi"/>
          <w:sz w:val="24"/>
          <w:szCs w:val="24"/>
        </w:rPr>
      </w:pPr>
      <w:r>
        <w:rPr>
          <w:rFonts w:asciiTheme="majorBidi" w:hAnsiTheme="majorBidi" w:cstheme="majorBidi"/>
          <w:sz w:val="24"/>
          <w:szCs w:val="24"/>
        </w:rPr>
        <w:t xml:space="preserve">Yang terakhir ialah </w:t>
      </w:r>
      <w:r w:rsidR="00EA5291" w:rsidRPr="003F29D0">
        <w:rPr>
          <w:rFonts w:asciiTheme="majorBidi" w:hAnsiTheme="majorBidi" w:cstheme="majorBidi"/>
          <w:sz w:val="24"/>
          <w:szCs w:val="24"/>
        </w:rPr>
        <w:t>Membangun bentuk hubungan kekeluargaan antarwarga</w:t>
      </w:r>
      <w:r>
        <w:rPr>
          <w:rFonts w:asciiTheme="majorBidi" w:hAnsiTheme="majorBidi" w:cstheme="majorBidi"/>
          <w:sz w:val="24"/>
          <w:szCs w:val="24"/>
        </w:rPr>
        <w:t xml:space="preserve"> </w:t>
      </w:r>
      <w:r w:rsidR="00EA5291" w:rsidRPr="003F29D0">
        <w:rPr>
          <w:rFonts w:asciiTheme="majorBidi" w:hAnsiTheme="majorBidi" w:cstheme="majorBidi"/>
          <w:sz w:val="24"/>
          <w:szCs w:val="24"/>
        </w:rPr>
        <w:t xml:space="preserve">Bentuk hubungan kekeluargaan yang dibangun oleh masyarakat desa Baturejo antara </w:t>
      </w:r>
      <w:r w:rsidR="00F4546E">
        <w:rPr>
          <w:rFonts w:asciiTheme="majorBidi" w:hAnsiTheme="majorBidi" w:cstheme="majorBidi"/>
          <w:sz w:val="24"/>
          <w:szCs w:val="24"/>
        </w:rPr>
        <w:t>masyarakat</w:t>
      </w:r>
      <w:r w:rsidR="00EA5291" w:rsidRPr="003F29D0">
        <w:rPr>
          <w:rFonts w:asciiTheme="majorBidi" w:hAnsiTheme="majorBidi" w:cstheme="majorBidi"/>
          <w:sz w:val="24"/>
          <w:szCs w:val="24"/>
        </w:rPr>
        <w:t xml:space="preserve"> Samin dengan umat Islam di antaranya ialah dengan saling tolong menolong jika salah satu tetangga ada yang sedang sakit di rumah sakit. Mereka mau ikut menjaga meskipun tidak memiliki hubungan kekeluargaan. Selain itu, ada juga kebiasaan memberikan makanan kepada tetangga jika sedang memiliki acara seperti pernikahan dan khitan. Mereka tidak memandang perbedaan agama dalam melakukan hal yang demikian karena semua dianggap saudara sesama manusia.</w:t>
      </w:r>
    </w:p>
    <w:p w:rsidR="00EA5291" w:rsidRPr="003F29D0" w:rsidRDefault="00EA5291" w:rsidP="003F29D0">
      <w:pPr>
        <w:spacing w:line="360" w:lineRule="auto"/>
        <w:ind w:firstLine="426"/>
        <w:jc w:val="both"/>
        <w:rPr>
          <w:rFonts w:asciiTheme="majorBidi" w:hAnsiTheme="majorBidi" w:cstheme="majorBidi"/>
          <w:sz w:val="24"/>
          <w:szCs w:val="24"/>
        </w:rPr>
      </w:pPr>
      <w:r w:rsidRPr="003F29D0">
        <w:rPr>
          <w:rFonts w:asciiTheme="majorBidi" w:hAnsiTheme="majorBidi" w:cstheme="majorBidi"/>
          <w:sz w:val="24"/>
          <w:szCs w:val="24"/>
        </w:rPr>
        <w:t xml:space="preserve">Sebenarnya fenomena yang terjadi seperti di atas hampir bisa dijumpai di banyak tempat daerah pedesaan. Masyarakat pedesaan memang cenderung lebih mengedepankan hubugan kekeluargaan dan kebersamaan serta tak memandang perbedaan keyakinan. Ini jelas berbeda dengan masyarakat perkotaan yang cenderung lebih individualis. </w:t>
      </w:r>
    </w:p>
    <w:p w:rsidR="00746099" w:rsidRPr="007539C4" w:rsidRDefault="007539C4" w:rsidP="003E56B2">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P</w:t>
      </w:r>
      <w:r w:rsidRPr="007539C4">
        <w:rPr>
          <w:rFonts w:asciiTheme="majorBidi" w:hAnsiTheme="majorBidi" w:cstheme="majorBidi"/>
          <w:b/>
          <w:bCs/>
          <w:sz w:val="24"/>
          <w:szCs w:val="24"/>
        </w:rPr>
        <w:t>enutup</w:t>
      </w:r>
    </w:p>
    <w:p w:rsidR="008C743A" w:rsidRDefault="007539C4" w:rsidP="008C743A">
      <w:pPr>
        <w:spacing w:line="360" w:lineRule="auto"/>
        <w:ind w:firstLine="426"/>
        <w:jc w:val="both"/>
        <w:rPr>
          <w:rFonts w:asciiTheme="majorBidi" w:hAnsiTheme="majorBidi" w:cstheme="majorBidi"/>
          <w:sz w:val="24"/>
          <w:szCs w:val="24"/>
        </w:rPr>
      </w:pPr>
      <w:r>
        <w:rPr>
          <w:rFonts w:asciiTheme="majorBidi" w:hAnsiTheme="majorBidi" w:cstheme="majorBidi"/>
          <w:sz w:val="24"/>
          <w:szCs w:val="24"/>
        </w:rPr>
        <w:t xml:space="preserve">Penelitian ini menyimpulkan bahwa pola interaksi sosial </w:t>
      </w:r>
      <w:r w:rsidR="00F4546E">
        <w:rPr>
          <w:rFonts w:asciiTheme="majorBidi" w:hAnsiTheme="majorBidi" w:cstheme="majorBidi"/>
          <w:sz w:val="24"/>
          <w:szCs w:val="24"/>
        </w:rPr>
        <w:t>masyarakat</w:t>
      </w:r>
      <w:r>
        <w:rPr>
          <w:rFonts w:asciiTheme="majorBidi" w:hAnsiTheme="majorBidi" w:cstheme="majorBidi"/>
          <w:sz w:val="24"/>
          <w:szCs w:val="24"/>
        </w:rPr>
        <w:t xml:space="preserve"> Samin dan umat Islam yang ada di desa Baturejo Sukolilo Pati adalah berbentuk asosiatif, yakni bentuk interaksi yang mengar</w:t>
      </w:r>
      <w:r w:rsidR="00235824">
        <w:rPr>
          <w:rFonts w:asciiTheme="majorBidi" w:hAnsiTheme="majorBidi" w:cstheme="majorBidi"/>
          <w:sz w:val="24"/>
          <w:szCs w:val="24"/>
        </w:rPr>
        <w:t>ah pada kerjasama dalam proses</w:t>
      </w:r>
      <w:r>
        <w:rPr>
          <w:rFonts w:asciiTheme="majorBidi" w:hAnsiTheme="majorBidi" w:cstheme="majorBidi"/>
          <w:sz w:val="24"/>
          <w:szCs w:val="24"/>
        </w:rPr>
        <w:t xml:space="preserve">  kehi</w:t>
      </w:r>
      <w:r w:rsidR="00BB749B">
        <w:rPr>
          <w:rFonts w:asciiTheme="majorBidi" w:hAnsiTheme="majorBidi" w:cstheme="majorBidi"/>
          <w:sz w:val="24"/>
          <w:szCs w:val="24"/>
        </w:rPr>
        <w:t>d</w:t>
      </w:r>
      <w:r>
        <w:rPr>
          <w:rFonts w:asciiTheme="majorBidi" w:hAnsiTheme="majorBidi" w:cstheme="majorBidi"/>
          <w:sz w:val="24"/>
          <w:szCs w:val="24"/>
        </w:rPr>
        <w:t>upan</w:t>
      </w:r>
      <w:r w:rsidR="00BB749B">
        <w:rPr>
          <w:rFonts w:asciiTheme="majorBidi" w:hAnsiTheme="majorBidi" w:cstheme="majorBidi"/>
          <w:sz w:val="24"/>
          <w:szCs w:val="24"/>
        </w:rPr>
        <w:t xml:space="preserve"> sosial. Adapun beberapa faktor yang mendasari terjadinya kerukunan antara </w:t>
      </w:r>
      <w:r w:rsidR="00F4546E">
        <w:rPr>
          <w:rFonts w:asciiTheme="majorBidi" w:hAnsiTheme="majorBidi" w:cstheme="majorBidi"/>
          <w:sz w:val="24"/>
          <w:szCs w:val="24"/>
        </w:rPr>
        <w:t>masyarakat</w:t>
      </w:r>
      <w:r w:rsidR="00BB749B">
        <w:rPr>
          <w:rFonts w:asciiTheme="majorBidi" w:hAnsiTheme="majorBidi" w:cstheme="majorBidi"/>
          <w:sz w:val="24"/>
          <w:szCs w:val="24"/>
        </w:rPr>
        <w:t xml:space="preserve"> Samin dengan </w:t>
      </w:r>
      <w:r>
        <w:rPr>
          <w:rFonts w:asciiTheme="majorBidi" w:hAnsiTheme="majorBidi" w:cstheme="majorBidi"/>
          <w:sz w:val="24"/>
          <w:szCs w:val="24"/>
        </w:rPr>
        <w:t xml:space="preserve"> </w:t>
      </w:r>
      <w:r w:rsidR="00BB749B">
        <w:rPr>
          <w:rFonts w:asciiTheme="majorBidi" w:hAnsiTheme="majorBidi" w:cstheme="majorBidi"/>
          <w:sz w:val="24"/>
          <w:szCs w:val="24"/>
        </w:rPr>
        <w:t xml:space="preserve">umat Islam di desa Baturejo Sukolilo Pati ialah karena faktor pengertian dan pemahaman agama, faktor ekonomi, faktor budaya, </w:t>
      </w:r>
      <w:r w:rsidR="00BB749B">
        <w:rPr>
          <w:rFonts w:asciiTheme="majorBidi" w:hAnsiTheme="majorBidi" w:cstheme="majorBidi"/>
          <w:sz w:val="24"/>
          <w:szCs w:val="24"/>
        </w:rPr>
        <w:lastRenderedPageBreak/>
        <w:t>dan faktor konflik (konflik semen).</w:t>
      </w:r>
      <w:r w:rsidR="008C743A">
        <w:rPr>
          <w:rFonts w:asciiTheme="majorBidi" w:hAnsiTheme="majorBidi" w:cstheme="majorBidi"/>
          <w:sz w:val="24"/>
          <w:szCs w:val="24"/>
        </w:rPr>
        <w:t xml:space="preserve"> Sedangkan upaya-upaya yang dilakukan masyarakat desa Baturejo Sukolilo Pati ialah dengan dengan mengadakan dialog antarwarga,  b</w:t>
      </w:r>
      <w:r w:rsidR="008C743A" w:rsidRPr="003F29D0">
        <w:rPr>
          <w:rFonts w:asciiTheme="majorBidi" w:hAnsiTheme="majorBidi" w:cstheme="majorBidi"/>
          <w:sz w:val="24"/>
          <w:szCs w:val="24"/>
        </w:rPr>
        <w:t>ersama-sama melestarikan budaya</w:t>
      </w:r>
      <w:r w:rsidR="008C743A">
        <w:rPr>
          <w:rFonts w:asciiTheme="majorBidi" w:hAnsiTheme="majorBidi" w:cstheme="majorBidi"/>
          <w:sz w:val="24"/>
          <w:szCs w:val="24"/>
        </w:rPr>
        <w:t>,  i</w:t>
      </w:r>
      <w:r w:rsidR="008C743A" w:rsidRPr="003F29D0">
        <w:rPr>
          <w:rFonts w:asciiTheme="majorBidi" w:hAnsiTheme="majorBidi" w:cstheme="majorBidi"/>
          <w:sz w:val="24"/>
          <w:szCs w:val="24"/>
        </w:rPr>
        <w:t>kut dalam menyemarakkan hari besar umat agama lain</w:t>
      </w:r>
      <w:r w:rsidR="008C743A">
        <w:rPr>
          <w:rFonts w:asciiTheme="majorBidi" w:hAnsiTheme="majorBidi" w:cstheme="majorBidi"/>
          <w:sz w:val="24"/>
          <w:szCs w:val="24"/>
        </w:rPr>
        <w:t>, dan membangun hubungan kekeluargaan antarwarga.</w:t>
      </w:r>
    </w:p>
    <w:p w:rsidR="008C743A" w:rsidRDefault="008C743A" w:rsidP="008C743A">
      <w:pPr>
        <w:spacing w:line="360" w:lineRule="auto"/>
        <w:ind w:firstLine="426"/>
        <w:jc w:val="both"/>
        <w:rPr>
          <w:rFonts w:asciiTheme="majorBidi" w:hAnsiTheme="majorBidi" w:cstheme="majorBidi"/>
          <w:sz w:val="24"/>
          <w:szCs w:val="24"/>
        </w:rPr>
      </w:pPr>
      <w:r>
        <w:rPr>
          <w:rFonts w:asciiTheme="majorBidi" w:hAnsiTheme="majorBidi" w:cstheme="majorBidi"/>
          <w:sz w:val="24"/>
          <w:szCs w:val="24"/>
        </w:rPr>
        <w:tab/>
        <w:t xml:space="preserve">Namun demikian, meskipun di desa Baturejo telah terjadi interaksi sosial yang positif antara </w:t>
      </w:r>
      <w:r w:rsidR="00F4546E">
        <w:rPr>
          <w:rFonts w:asciiTheme="majorBidi" w:hAnsiTheme="majorBidi" w:cstheme="majorBidi"/>
          <w:sz w:val="24"/>
          <w:szCs w:val="24"/>
        </w:rPr>
        <w:t>masyarakat</w:t>
      </w:r>
      <w:r>
        <w:rPr>
          <w:rFonts w:asciiTheme="majorBidi" w:hAnsiTheme="majorBidi" w:cstheme="majorBidi"/>
          <w:sz w:val="24"/>
          <w:szCs w:val="24"/>
        </w:rPr>
        <w:t xml:space="preserve"> Samin dengan umat Islam, kerjasama di antara keduanya masih terus harus tetap dipelihara dan ditingkatkan kembali, terutama pada generasi pemuda dan pemudi. </w:t>
      </w:r>
    </w:p>
    <w:p w:rsidR="008C743A" w:rsidRPr="00A37B4F" w:rsidRDefault="00A37B4F" w:rsidP="00A37B4F">
      <w:pPr>
        <w:spacing w:line="360" w:lineRule="auto"/>
        <w:jc w:val="both"/>
        <w:rPr>
          <w:rFonts w:asciiTheme="majorBidi" w:hAnsiTheme="majorBidi" w:cstheme="majorBidi"/>
          <w:b/>
          <w:bCs/>
          <w:sz w:val="24"/>
          <w:szCs w:val="24"/>
        </w:rPr>
      </w:pPr>
      <w:r w:rsidRPr="00A37B4F">
        <w:rPr>
          <w:rFonts w:asciiTheme="majorBidi" w:hAnsiTheme="majorBidi" w:cstheme="majorBidi"/>
          <w:b/>
          <w:bCs/>
          <w:sz w:val="24"/>
          <w:szCs w:val="24"/>
        </w:rPr>
        <w:t>Daftar Pustaka</w:t>
      </w:r>
    </w:p>
    <w:p w:rsidR="00A37B4F" w:rsidRPr="002044F2" w:rsidRDefault="00A37B4F" w:rsidP="00A37B4F">
      <w:pPr>
        <w:ind w:left="1134" w:hanging="1134"/>
        <w:jc w:val="both"/>
        <w:rPr>
          <w:rFonts w:asciiTheme="majorBidi" w:hAnsiTheme="majorBidi" w:cstheme="majorBidi"/>
          <w:sz w:val="24"/>
          <w:szCs w:val="24"/>
        </w:rPr>
      </w:pPr>
      <w:r w:rsidRPr="002044F2">
        <w:rPr>
          <w:rFonts w:asciiTheme="majorBidi" w:hAnsiTheme="majorBidi" w:cstheme="majorBidi"/>
          <w:sz w:val="24"/>
          <w:szCs w:val="24"/>
        </w:rPr>
        <w:t>Abdulsyani</w:t>
      </w:r>
      <w:r w:rsidRPr="002044F2">
        <w:rPr>
          <w:rFonts w:asciiTheme="majorBidi" w:hAnsiTheme="majorBidi" w:cstheme="majorBidi"/>
          <w:i/>
          <w:iCs/>
          <w:sz w:val="24"/>
          <w:szCs w:val="24"/>
        </w:rPr>
        <w:t xml:space="preserve">. </w:t>
      </w:r>
      <w:r w:rsidRPr="002044F2">
        <w:rPr>
          <w:rFonts w:asciiTheme="majorBidi" w:hAnsiTheme="majorBidi" w:cstheme="majorBidi"/>
          <w:sz w:val="24"/>
          <w:szCs w:val="24"/>
        </w:rPr>
        <w:t xml:space="preserve">2007. </w:t>
      </w:r>
      <w:r w:rsidRPr="002044F2">
        <w:rPr>
          <w:rFonts w:asciiTheme="majorBidi" w:hAnsiTheme="majorBidi" w:cstheme="majorBidi"/>
          <w:i/>
          <w:iCs/>
          <w:sz w:val="24"/>
          <w:szCs w:val="24"/>
        </w:rPr>
        <w:t>Sosiologi: Sistematika, Teori, dan Terapan</w:t>
      </w:r>
      <w:r w:rsidRPr="002044F2">
        <w:rPr>
          <w:rFonts w:asciiTheme="majorBidi" w:hAnsiTheme="majorBidi" w:cstheme="majorBidi"/>
          <w:sz w:val="24"/>
          <w:szCs w:val="24"/>
        </w:rPr>
        <w:t>. Jakarta: Bumi Aksara.</w:t>
      </w:r>
    </w:p>
    <w:p w:rsidR="00A37B4F" w:rsidRPr="002044F2" w:rsidRDefault="00A37B4F" w:rsidP="00A37B4F">
      <w:pPr>
        <w:ind w:left="1134" w:hanging="1134"/>
        <w:jc w:val="both"/>
        <w:rPr>
          <w:sz w:val="24"/>
          <w:szCs w:val="24"/>
        </w:rPr>
      </w:pPr>
      <w:r w:rsidRPr="002044F2">
        <w:rPr>
          <w:rFonts w:asciiTheme="majorBidi" w:hAnsiTheme="majorBidi" w:cstheme="majorBidi"/>
          <w:sz w:val="24"/>
          <w:szCs w:val="24"/>
        </w:rPr>
        <w:t xml:space="preserve">Ayyoub, Mahmoud. 2011. </w:t>
      </w:r>
      <w:r w:rsidRPr="002044F2">
        <w:rPr>
          <w:rFonts w:asciiTheme="majorBidi" w:hAnsiTheme="majorBidi" w:cstheme="majorBidi"/>
          <w:i/>
          <w:iCs/>
          <w:sz w:val="24"/>
          <w:szCs w:val="24"/>
        </w:rPr>
        <w:t>Dirasat fi al-Alaqat al Masihiyyah al Islamiyyah</w:t>
      </w:r>
      <w:r w:rsidRPr="002044F2">
        <w:rPr>
          <w:rFonts w:asciiTheme="majorBidi" w:hAnsiTheme="majorBidi" w:cstheme="majorBidi"/>
          <w:sz w:val="24"/>
          <w:szCs w:val="24"/>
        </w:rPr>
        <w:t xml:space="preserve">, dalam Ngainun Naim, </w:t>
      </w:r>
      <w:r w:rsidRPr="002044F2">
        <w:rPr>
          <w:rFonts w:asciiTheme="majorBidi" w:hAnsiTheme="majorBidi" w:cstheme="majorBidi"/>
          <w:i/>
          <w:iCs/>
          <w:sz w:val="24"/>
          <w:szCs w:val="24"/>
        </w:rPr>
        <w:t>Teologi Kerukunan: Mencari Titik Temu dalam Beragama</w:t>
      </w:r>
      <w:r w:rsidRPr="002044F2">
        <w:rPr>
          <w:rFonts w:asciiTheme="majorBidi" w:hAnsiTheme="majorBidi" w:cstheme="majorBidi"/>
          <w:sz w:val="24"/>
          <w:szCs w:val="24"/>
        </w:rPr>
        <w:t>. Yogyakarta: Teras.</w:t>
      </w:r>
    </w:p>
    <w:p w:rsidR="00A37B4F" w:rsidRPr="002044F2" w:rsidRDefault="00A37B4F" w:rsidP="00A37B4F">
      <w:pPr>
        <w:ind w:left="1134" w:hanging="1134"/>
        <w:jc w:val="both"/>
        <w:rPr>
          <w:rFonts w:asciiTheme="majorBidi" w:hAnsiTheme="majorBidi" w:cstheme="majorBidi"/>
          <w:sz w:val="24"/>
          <w:szCs w:val="24"/>
        </w:rPr>
      </w:pPr>
      <w:r w:rsidRPr="002044F2">
        <w:rPr>
          <w:rFonts w:asciiTheme="majorBidi" w:hAnsiTheme="majorBidi" w:cstheme="majorBidi"/>
          <w:sz w:val="24"/>
          <w:szCs w:val="24"/>
        </w:rPr>
        <w:t xml:space="preserve">Hidayat, Komaruddin. 2003. </w:t>
      </w:r>
      <w:r w:rsidRPr="002044F2">
        <w:rPr>
          <w:rFonts w:asciiTheme="majorBidi" w:hAnsiTheme="majorBidi" w:cstheme="majorBidi"/>
          <w:i/>
          <w:iCs/>
          <w:sz w:val="24"/>
          <w:szCs w:val="24"/>
        </w:rPr>
        <w:t>Wahyu di Langit, Wahyu di Bumi</w:t>
      </w:r>
      <w:r w:rsidRPr="002044F2">
        <w:rPr>
          <w:rFonts w:asciiTheme="majorBidi" w:hAnsiTheme="majorBidi" w:cstheme="majorBidi"/>
          <w:sz w:val="24"/>
          <w:szCs w:val="24"/>
        </w:rPr>
        <w:t xml:space="preserve">. Jakarta: Paramadina. </w:t>
      </w:r>
    </w:p>
    <w:p w:rsidR="00A37B4F" w:rsidRPr="002044F2" w:rsidRDefault="00A37B4F" w:rsidP="00A37B4F">
      <w:pPr>
        <w:ind w:left="1134" w:hanging="1134"/>
        <w:jc w:val="both"/>
        <w:rPr>
          <w:rFonts w:asciiTheme="majorBidi" w:hAnsiTheme="majorBidi" w:cstheme="majorBidi"/>
          <w:sz w:val="24"/>
          <w:szCs w:val="24"/>
        </w:rPr>
      </w:pPr>
      <w:r w:rsidRPr="002044F2">
        <w:rPr>
          <w:rFonts w:asciiTheme="majorBidi" w:hAnsiTheme="majorBidi" w:cstheme="majorBidi"/>
          <w:sz w:val="24"/>
          <w:szCs w:val="24"/>
        </w:rPr>
        <w:t xml:space="preserve">Naim, Ngainun. 2011. </w:t>
      </w:r>
      <w:r w:rsidRPr="002044F2">
        <w:rPr>
          <w:rFonts w:asciiTheme="majorBidi" w:hAnsiTheme="majorBidi" w:cstheme="majorBidi"/>
          <w:i/>
          <w:iCs/>
          <w:sz w:val="24"/>
          <w:szCs w:val="24"/>
        </w:rPr>
        <w:t>Teologi Kerukunan: Mencari Titik Temu dalam Beragama</w:t>
      </w:r>
      <w:r w:rsidRPr="002044F2">
        <w:rPr>
          <w:rFonts w:asciiTheme="majorBidi" w:hAnsiTheme="majorBidi" w:cstheme="majorBidi"/>
          <w:sz w:val="24"/>
          <w:szCs w:val="24"/>
        </w:rPr>
        <w:t>. Yogyakarta: Teras.</w:t>
      </w:r>
    </w:p>
    <w:p w:rsidR="00A37B4F" w:rsidRPr="002044F2" w:rsidRDefault="00A37B4F" w:rsidP="00A37B4F">
      <w:pPr>
        <w:ind w:left="1134" w:hanging="1134"/>
        <w:jc w:val="both"/>
        <w:rPr>
          <w:rFonts w:asciiTheme="majorBidi" w:hAnsiTheme="majorBidi" w:cstheme="majorBidi"/>
          <w:sz w:val="24"/>
          <w:szCs w:val="24"/>
        </w:rPr>
      </w:pPr>
      <w:r w:rsidRPr="002044F2">
        <w:rPr>
          <w:rFonts w:asciiTheme="majorBidi" w:hAnsiTheme="majorBidi" w:cstheme="majorBidi"/>
          <w:sz w:val="24"/>
          <w:szCs w:val="24"/>
        </w:rPr>
        <w:t xml:space="preserve">Nasution, Harun.1996.  </w:t>
      </w:r>
      <w:r w:rsidRPr="002044F2">
        <w:rPr>
          <w:rFonts w:asciiTheme="majorBidi" w:hAnsiTheme="majorBidi" w:cstheme="majorBidi"/>
          <w:i/>
          <w:iCs/>
          <w:sz w:val="24"/>
          <w:szCs w:val="24"/>
        </w:rPr>
        <w:t>Islam Rasional; Gagasan dan Pemikiran Prof. Dr. Harun Nasution</w:t>
      </w:r>
      <w:r w:rsidRPr="002044F2">
        <w:rPr>
          <w:rFonts w:asciiTheme="majorBidi" w:hAnsiTheme="majorBidi" w:cstheme="majorBidi"/>
          <w:sz w:val="24"/>
          <w:szCs w:val="24"/>
        </w:rPr>
        <w:t>. Bandung: Mizan.</w:t>
      </w:r>
    </w:p>
    <w:p w:rsidR="00A37B4F" w:rsidRPr="002044F2" w:rsidRDefault="00A37B4F" w:rsidP="00A37B4F">
      <w:pPr>
        <w:ind w:left="1134" w:hanging="1134"/>
        <w:jc w:val="both"/>
        <w:rPr>
          <w:rFonts w:asciiTheme="majorBidi" w:hAnsiTheme="majorBidi" w:cstheme="majorBidi"/>
          <w:sz w:val="24"/>
          <w:szCs w:val="24"/>
        </w:rPr>
      </w:pPr>
      <w:r w:rsidRPr="002044F2">
        <w:rPr>
          <w:rFonts w:asciiTheme="majorBidi" w:hAnsiTheme="majorBidi" w:cstheme="majorBidi"/>
          <w:sz w:val="24"/>
          <w:szCs w:val="24"/>
        </w:rPr>
        <w:t>Ritzer, George dan Douglas J. Goodman</w:t>
      </w:r>
      <w:r w:rsidRPr="002044F2">
        <w:rPr>
          <w:rFonts w:asciiTheme="majorBidi" w:hAnsiTheme="majorBidi" w:cstheme="majorBidi"/>
          <w:i/>
          <w:iCs/>
          <w:sz w:val="24"/>
          <w:szCs w:val="24"/>
        </w:rPr>
        <w:t>.</w:t>
      </w:r>
      <w:r w:rsidRPr="002044F2">
        <w:rPr>
          <w:rFonts w:asciiTheme="majorBidi" w:hAnsiTheme="majorBidi" w:cstheme="majorBidi"/>
          <w:sz w:val="24"/>
          <w:szCs w:val="24"/>
        </w:rPr>
        <w:t xml:space="preserve"> 2010. </w:t>
      </w:r>
      <w:r w:rsidRPr="002044F2">
        <w:rPr>
          <w:rFonts w:asciiTheme="majorBidi" w:hAnsiTheme="majorBidi" w:cstheme="majorBidi"/>
          <w:i/>
          <w:iCs/>
          <w:sz w:val="24"/>
          <w:szCs w:val="24"/>
        </w:rPr>
        <w:t xml:space="preserve"> Teori Sosiolog.</w:t>
      </w:r>
      <w:r w:rsidRPr="002044F2">
        <w:rPr>
          <w:rFonts w:asciiTheme="majorBidi" w:hAnsiTheme="majorBidi" w:cstheme="majorBidi"/>
          <w:sz w:val="24"/>
          <w:szCs w:val="24"/>
        </w:rPr>
        <w:t xml:space="preserve"> Yogyakarta: Kreasi Wacana.</w:t>
      </w:r>
    </w:p>
    <w:p w:rsidR="00A37B4F" w:rsidRPr="002044F2" w:rsidRDefault="00A37B4F" w:rsidP="00A37B4F">
      <w:pPr>
        <w:ind w:left="1134" w:hanging="1134"/>
        <w:jc w:val="both"/>
        <w:rPr>
          <w:rFonts w:asciiTheme="majorBidi" w:hAnsiTheme="majorBidi" w:cstheme="majorBidi"/>
          <w:sz w:val="24"/>
          <w:szCs w:val="24"/>
        </w:rPr>
      </w:pPr>
      <w:r w:rsidRPr="002044F2">
        <w:rPr>
          <w:rFonts w:asciiTheme="majorBidi" w:hAnsiTheme="majorBidi" w:cstheme="majorBidi"/>
          <w:sz w:val="24"/>
          <w:szCs w:val="24"/>
        </w:rPr>
        <w:t>Rofiq</w:t>
      </w:r>
      <w:r w:rsidRPr="002044F2">
        <w:rPr>
          <w:rFonts w:asciiTheme="majorBidi" w:hAnsiTheme="majorBidi" w:cstheme="majorBidi"/>
          <w:i/>
          <w:iCs/>
          <w:sz w:val="24"/>
          <w:szCs w:val="24"/>
        </w:rPr>
        <w:t xml:space="preserve">, </w:t>
      </w:r>
      <w:r w:rsidRPr="002044F2">
        <w:rPr>
          <w:rFonts w:asciiTheme="majorBidi" w:hAnsiTheme="majorBidi" w:cstheme="majorBidi"/>
          <w:sz w:val="24"/>
          <w:szCs w:val="24"/>
        </w:rPr>
        <w:t xml:space="preserve">Aunur . 2012. </w:t>
      </w:r>
      <w:r w:rsidRPr="002044F2">
        <w:rPr>
          <w:rFonts w:asciiTheme="majorBidi" w:hAnsiTheme="majorBidi" w:cstheme="majorBidi"/>
          <w:i/>
          <w:iCs/>
          <w:sz w:val="24"/>
          <w:szCs w:val="24"/>
        </w:rPr>
        <w:t>Tafsir Resolusi Konflik: Model Model Manajemen Interaksi dan Deradikalisasi Beragama Perspektif al-Qur’an dan Piagam Madinah</w:t>
      </w:r>
      <w:r w:rsidRPr="002044F2">
        <w:rPr>
          <w:rFonts w:asciiTheme="majorBidi" w:hAnsiTheme="majorBidi" w:cstheme="majorBidi"/>
          <w:sz w:val="24"/>
          <w:szCs w:val="24"/>
        </w:rPr>
        <w:t>. Malang: UIN-Maliki Press.</w:t>
      </w:r>
    </w:p>
    <w:p w:rsidR="00A37B4F" w:rsidRPr="002044F2" w:rsidRDefault="00A37B4F" w:rsidP="00A37B4F">
      <w:pPr>
        <w:ind w:left="1134" w:hanging="1134"/>
        <w:jc w:val="both"/>
        <w:rPr>
          <w:rFonts w:asciiTheme="majorBidi" w:hAnsiTheme="majorBidi" w:cstheme="majorBidi"/>
          <w:sz w:val="24"/>
          <w:szCs w:val="24"/>
        </w:rPr>
      </w:pPr>
      <w:r w:rsidRPr="002044F2">
        <w:rPr>
          <w:rFonts w:asciiTheme="majorBidi" w:hAnsiTheme="majorBidi" w:cstheme="majorBidi"/>
          <w:sz w:val="24"/>
          <w:szCs w:val="24"/>
        </w:rPr>
        <w:t xml:space="preserve">Soekanto, Soerjono. 1990. </w:t>
      </w:r>
      <w:r w:rsidRPr="002044F2">
        <w:rPr>
          <w:rFonts w:asciiTheme="majorBidi" w:hAnsiTheme="majorBidi" w:cstheme="majorBidi"/>
          <w:i/>
          <w:iCs/>
          <w:sz w:val="24"/>
          <w:szCs w:val="24"/>
        </w:rPr>
        <w:t xml:space="preserve">Sosiologi Suatu Pengantar. </w:t>
      </w:r>
      <w:r w:rsidRPr="002044F2">
        <w:rPr>
          <w:rFonts w:asciiTheme="majorBidi" w:hAnsiTheme="majorBidi" w:cstheme="majorBidi"/>
          <w:sz w:val="24"/>
          <w:szCs w:val="24"/>
        </w:rPr>
        <w:t>Jakarta: PT. Raja Grafindo Persada.</w:t>
      </w:r>
    </w:p>
    <w:p w:rsidR="00A37B4F" w:rsidRPr="002044F2" w:rsidRDefault="00A37B4F" w:rsidP="00A37B4F">
      <w:pPr>
        <w:ind w:left="1134" w:hanging="1134"/>
        <w:jc w:val="both"/>
        <w:rPr>
          <w:rFonts w:asciiTheme="majorBidi" w:hAnsiTheme="majorBidi" w:cstheme="majorBidi"/>
          <w:sz w:val="24"/>
          <w:szCs w:val="24"/>
        </w:rPr>
      </w:pPr>
      <w:r w:rsidRPr="002044F2">
        <w:rPr>
          <w:rFonts w:asciiTheme="majorBidi" w:hAnsiTheme="majorBidi" w:cstheme="majorBidi"/>
          <w:sz w:val="24"/>
          <w:szCs w:val="24"/>
        </w:rPr>
        <w:t>Sugiono</w:t>
      </w:r>
      <w:r w:rsidRPr="002044F2">
        <w:rPr>
          <w:rFonts w:asciiTheme="majorBidi" w:hAnsiTheme="majorBidi" w:cstheme="majorBidi"/>
          <w:i/>
          <w:iCs/>
          <w:sz w:val="24"/>
          <w:szCs w:val="24"/>
        </w:rPr>
        <w:t xml:space="preserve">. </w:t>
      </w:r>
      <w:r w:rsidRPr="002044F2">
        <w:rPr>
          <w:rFonts w:asciiTheme="majorBidi" w:hAnsiTheme="majorBidi" w:cstheme="majorBidi"/>
          <w:sz w:val="24"/>
          <w:szCs w:val="24"/>
        </w:rPr>
        <w:t xml:space="preserve">2007. </w:t>
      </w:r>
      <w:r w:rsidRPr="002044F2">
        <w:rPr>
          <w:rFonts w:asciiTheme="majorBidi" w:hAnsiTheme="majorBidi" w:cstheme="majorBidi"/>
          <w:i/>
          <w:iCs/>
          <w:sz w:val="24"/>
          <w:szCs w:val="24"/>
        </w:rPr>
        <w:t>Metode Penelitian Kuantitatif, Kualitatif Dan R&amp;D.</w:t>
      </w:r>
      <w:r w:rsidRPr="002044F2">
        <w:rPr>
          <w:rFonts w:asciiTheme="majorBidi" w:hAnsiTheme="majorBidi" w:cstheme="majorBidi"/>
          <w:sz w:val="24"/>
          <w:szCs w:val="24"/>
        </w:rPr>
        <w:t xml:space="preserve"> Bandung: Alfabeta.</w:t>
      </w:r>
    </w:p>
    <w:p w:rsidR="00A37B4F" w:rsidRPr="002044F2" w:rsidRDefault="00A37B4F" w:rsidP="00A37B4F">
      <w:pPr>
        <w:ind w:left="1134" w:hanging="1134"/>
        <w:jc w:val="both"/>
        <w:rPr>
          <w:rFonts w:asciiTheme="majorBidi" w:hAnsiTheme="majorBidi" w:cstheme="majorBidi"/>
          <w:i/>
          <w:iCs/>
          <w:sz w:val="24"/>
          <w:szCs w:val="24"/>
        </w:rPr>
      </w:pPr>
      <w:r w:rsidRPr="002044F2">
        <w:rPr>
          <w:rFonts w:asciiTheme="majorBidi" w:hAnsiTheme="majorBidi" w:cstheme="majorBidi"/>
          <w:sz w:val="24"/>
          <w:szCs w:val="24"/>
        </w:rPr>
        <w:lastRenderedPageBreak/>
        <w:t xml:space="preserve">Widjaja. 2002.  </w:t>
      </w:r>
      <w:r w:rsidRPr="002044F2">
        <w:rPr>
          <w:rFonts w:asciiTheme="majorBidi" w:hAnsiTheme="majorBidi" w:cstheme="majorBidi"/>
          <w:i/>
          <w:iCs/>
          <w:sz w:val="24"/>
          <w:szCs w:val="24"/>
        </w:rPr>
        <w:t xml:space="preserve">Penerapan Nilai-Nilai Pancasila dan Hak-Hak Asasi Manusia di Indonesia. </w:t>
      </w:r>
      <w:r w:rsidRPr="002044F2">
        <w:rPr>
          <w:rFonts w:asciiTheme="majorBidi" w:hAnsiTheme="majorBidi" w:cstheme="majorBidi"/>
          <w:sz w:val="24"/>
          <w:szCs w:val="24"/>
        </w:rPr>
        <w:t>Jakarta; Rineka Cipta.</w:t>
      </w:r>
    </w:p>
    <w:p w:rsidR="00746099" w:rsidRPr="0036076C" w:rsidRDefault="00746099" w:rsidP="00A37B4F">
      <w:pPr>
        <w:spacing w:after="0" w:line="360" w:lineRule="auto"/>
        <w:jc w:val="both"/>
        <w:rPr>
          <w:rFonts w:asciiTheme="majorBidi" w:hAnsiTheme="majorBidi" w:cstheme="majorBidi"/>
          <w:sz w:val="24"/>
          <w:szCs w:val="24"/>
        </w:rPr>
      </w:pPr>
    </w:p>
    <w:sectPr w:rsidR="00746099" w:rsidRPr="0036076C" w:rsidSect="003A7953">
      <w:footerReference w:type="default" r:id="rId9"/>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7EC5" w:rsidRDefault="00D77EC5" w:rsidP="00177CC3">
      <w:pPr>
        <w:spacing w:after="0" w:line="240" w:lineRule="auto"/>
      </w:pPr>
      <w:r>
        <w:separator/>
      </w:r>
    </w:p>
  </w:endnote>
  <w:endnote w:type="continuationSeparator" w:id="0">
    <w:p w:rsidR="00D77EC5" w:rsidRDefault="00D77EC5" w:rsidP="00177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Bidi" w:hAnsiTheme="majorBidi" w:cstheme="majorBidi"/>
      </w:rPr>
      <w:id w:val="13454400"/>
      <w:docPartObj>
        <w:docPartGallery w:val="Page Numbers (Bottom of Page)"/>
        <w:docPartUnique/>
      </w:docPartObj>
    </w:sdtPr>
    <w:sdtEndPr/>
    <w:sdtContent>
      <w:p w:rsidR="00A37B4F" w:rsidRPr="00A37B4F" w:rsidRDefault="00514B54">
        <w:pPr>
          <w:pStyle w:val="Footer"/>
          <w:jc w:val="center"/>
          <w:rPr>
            <w:rFonts w:asciiTheme="majorBidi" w:hAnsiTheme="majorBidi" w:cstheme="majorBidi"/>
          </w:rPr>
        </w:pPr>
        <w:r w:rsidRPr="00A37B4F">
          <w:rPr>
            <w:rFonts w:asciiTheme="majorBidi" w:hAnsiTheme="majorBidi" w:cstheme="majorBidi"/>
          </w:rPr>
          <w:fldChar w:fldCharType="begin"/>
        </w:r>
        <w:r w:rsidR="00A37B4F" w:rsidRPr="00A37B4F">
          <w:rPr>
            <w:rFonts w:asciiTheme="majorBidi" w:hAnsiTheme="majorBidi" w:cstheme="majorBidi"/>
          </w:rPr>
          <w:instrText xml:space="preserve"> PAGE   \* MERGEFORMAT </w:instrText>
        </w:r>
        <w:r w:rsidRPr="00A37B4F">
          <w:rPr>
            <w:rFonts w:asciiTheme="majorBidi" w:hAnsiTheme="majorBidi" w:cstheme="majorBidi"/>
          </w:rPr>
          <w:fldChar w:fldCharType="separate"/>
        </w:r>
        <w:r w:rsidR="00F263BD">
          <w:rPr>
            <w:rFonts w:asciiTheme="majorBidi" w:hAnsiTheme="majorBidi" w:cstheme="majorBidi"/>
            <w:noProof/>
          </w:rPr>
          <w:t>6</w:t>
        </w:r>
        <w:r w:rsidRPr="00A37B4F">
          <w:rPr>
            <w:rFonts w:asciiTheme="majorBidi" w:hAnsiTheme="majorBidi" w:cstheme="majorBidi"/>
          </w:rPr>
          <w:fldChar w:fldCharType="end"/>
        </w:r>
      </w:p>
    </w:sdtContent>
  </w:sdt>
  <w:p w:rsidR="00A37B4F" w:rsidRPr="00A37B4F" w:rsidRDefault="00A37B4F">
    <w:pPr>
      <w:pStyle w:val="Footer"/>
      <w:rPr>
        <w:rFonts w:asciiTheme="majorBidi" w:hAnsiTheme="majorBidi" w:cstheme="majorBid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7EC5" w:rsidRDefault="00D77EC5" w:rsidP="00177CC3">
      <w:pPr>
        <w:spacing w:after="0" w:line="240" w:lineRule="auto"/>
      </w:pPr>
      <w:r>
        <w:separator/>
      </w:r>
    </w:p>
  </w:footnote>
  <w:footnote w:type="continuationSeparator" w:id="0">
    <w:p w:rsidR="00D77EC5" w:rsidRDefault="00D77EC5" w:rsidP="00177CC3">
      <w:pPr>
        <w:spacing w:after="0" w:line="240" w:lineRule="auto"/>
      </w:pPr>
      <w:r>
        <w:continuationSeparator/>
      </w:r>
    </w:p>
  </w:footnote>
  <w:footnote w:id="1">
    <w:p w:rsidR="00177CC3" w:rsidRPr="00716792" w:rsidRDefault="00177CC3" w:rsidP="00177CC3">
      <w:pPr>
        <w:pStyle w:val="FootnoteText"/>
        <w:spacing w:line="276" w:lineRule="auto"/>
        <w:ind w:firstLine="720"/>
        <w:jc w:val="both"/>
        <w:rPr>
          <w:rFonts w:asciiTheme="majorBidi" w:hAnsiTheme="majorBidi" w:cstheme="majorBidi"/>
        </w:rPr>
      </w:pPr>
      <w:r w:rsidRPr="00716792">
        <w:rPr>
          <w:rStyle w:val="FootnoteReference"/>
          <w:rFonts w:asciiTheme="majorBidi" w:hAnsiTheme="majorBidi" w:cstheme="majorBidi"/>
        </w:rPr>
        <w:footnoteRef/>
      </w:r>
      <w:r w:rsidR="00F4546E">
        <w:rPr>
          <w:rFonts w:asciiTheme="majorBidi" w:hAnsiTheme="majorBidi" w:cstheme="majorBidi"/>
        </w:rPr>
        <w:t>Masyarakat</w:t>
      </w:r>
      <w:r w:rsidRPr="00716792">
        <w:rPr>
          <w:rFonts w:asciiTheme="majorBidi" w:hAnsiTheme="majorBidi" w:cstheme="majorBidi"/>
        </w:rPr>
        <w:t xml:space="preserve"> Samin lebih suka disebut dengan sebutan </w:t>
      </w:r>
      <w:r w:rsidRPr="00716792">
        <w:rPr>
          <w:rFonts w:asciiTheme="majorBidi" w:hAnsiTheme="majorBidi" w:cstheme="majorBidi"/>
          <w:i/>
          <w:iCs/>
        </w:rPr>
        <w:t>Sedulur Sikep</w:t>
      </w:r>
      <w:r w:rsidRPr="00716792">
        <w:rPr>
          <w:rFonts w:asciiTheme="majorBidi" w:hAnsiTheme="majorBidi" w:cstheme="majorBidi"/>
        </w:rPr>
        <w:t xml:space="preserve">, karena kata Samin memiliki tendensi negatif yang dalam bahasa Indonesia bisa bermakna pelit. Stigma ini muncul karena pada masa pendudukan kolonial Belanda di Jawa, </w:t>
      </w:r>
      <w:r w:rsidR="00F4546E">
        <w:rPr>
          <w:rFonts w:asciiTheme="majorBidi" w:hAnsiTheme="majorBidi" w:cstheme="majorBidi"/>
        </w:rPr>
        <w:t>masyarakat</w:t>
      </w:r>
      <w:r w:rsidRPr="00716792">
        <w:rPr>
          <w:rFonts w:asciiTheme="majorBidi" w:hAnsiTheme="majorBidi" w:cstheme="majorBidi"/>
        </w:rPr>
        <w:t xml:space="preserve"> Samin membelot untuk membayar pajak, tidak mau melakukan ronda malam dan tidak mau menaati peraturan yang dibuat oleh pemerintahan Hindia Belanda. Sehingga stigma yang diberikan Belanda tersebut kepada masyarakat Samin masih terpakai hingga sekarang. Dalam penelitian ini, penulis tetap memakai kata Samin karena kepopuleran kata tersebut.  </w:t>
      </w:r>
    </w:p>
  </w:footnote>
  <w:footnote w:id="2">
    <w:p w:rsidR="00177CC3" w:rsidRPr="00716792" w:rsidRDefault="00177CC3" w:rsidP="00177CC3">
      <w:pPr>
        <w:pStyle w:val="FootnoteText"/>
        <w:spacing w:line="276" w:lineRule="auto"/>
        <w:ind w:firstLine="720"/>
        <w:jc w:val="both"/>
        <w:rPr>
          <w:rFonts w:asciiTheme="majorBidi" w:hAnsiTheme="majorBidi" w:cstheme="majorBidi"/>
        </w:rPr>
      </w:pPr>
      <w:r w:rsidRPr="00716792">
        <w:rPr>
          <w:rStyle w:val="FootnoteReference"/>
          <w:rFonts w:asciiTheme="majorBidi" w:hAnsiTheme="majorBidi" w:cstheme="majorBidi"/>
        </w:rPr>
        <w:footnoteRef/>
      </w:r>
      <w:r w:rsidRPr="00716792">
        <w:rPr>
          <w:rFonts w:asciiTheme="majorBidi" w:hAnsiTheme="majorBidi" w:cstheme="majorBidi"/>
        </w:rPr>
        <w:t xml:space="preserve">Ngainun Naim, </w:t>
      </w:r>
      <w:r w:rsidRPr="00716792">
        <w:rPr>
          <w:rFonts w:asciiTheme="majorBidi" w:hAnsiTheme="majorBidi" w:cstheme="majorBidi"/>
          <w:i/>
          <w:iCs/>
        </w:rPr>
        <w:t>Teologi Kerukunan: Mencari Titik Temu dalam Beragama</w:t>
      </w:r>
      <w:r w:rsidRPr="00716792">
        <w:rPr>
          <w:rFonts w:asciiTheme="majorBidi" w:hAnsiTheme="majorBidi" w:cstheme="majorBidi"/>
        </w:rPr>
        <w:t xml:space="preserve">, (Yogyakarta: Teras, 2011), hlm 159. </w:t>
      </w:r>
    </w:p>
  </w:footnote>
  <w:footnote w:id="3">
    <w:p w:rsidR="00177CC3" w:rsidRPr="00716792" w:rsidRDefault="00177CC3" w:rsidP="00177CC3">
      <w:pPr>
        <w:pStyle w:val="FootnoteText"/>
        <w:spacing w:line="276" w:lineRule="auto"/>
        <w:ind w:firstLine="720"/>
        <w:jc w:val="both"/>
        <w:rPr>
          <w:rFonts w:asciiTheme="majorBidi" w:hAnsiTheme="majorBidi" w:cstheme="majorBidi"/>
        </w:rPr>
      </w:pPr>
      <w:r w:rsidRPr="00716792">
        <w:rPr>
          <w:rStyle w:val="FootnoteReference"/>
          <w:rFonts w:asciiTheme="majorBidi" w:hAnsiTheme="majorBidi" w:cstheme="majorBidi"/>
        </w:rPr>
        <w:footnoteRef/>
      </w:r>
      <w:r w:rsidRPr="00716792">
        <w:rPr>
          <w:rFonts w:asciiTheme="majorBidi" w:hAnsiTheme="majorBidi" w:cstheme="majorBidi"/>
        </w:rPr>
        <w:t xml:space="preserve">Komaruddin </w:t>
      </w:r>
      <w:r w:rsidRPr="00716792">
        <w:rPr>
          <w:rFonts w:asciiTheme="majorBidi" w:hAnsiTheme="majorBidi" w:cstheme="majorBidi"/>
        </w:rPr>
        <w:t xml:space="preserve">Hidayat, </w:t>
      </w:r>
      <w:r w:rsidRPr="00716792">
        <w:rPr>
          <w:rFonts w:asciiTheme="majorBidi" w:hAnsiTheme="majorBidi" w:cstheme="majorBidi"/>
          <w:i/>
          <w:iCs/>
        </w:rPr>
        <w:t>Wahyu di Langit, Wahyu di Bumi</w:t>
      </w:r>
      <w:r w:rsidRPr="00716792">
        <w:rPr>
          <w:rFonts w:asciiTheme="majorBidi" w:hAnsiTheme="majorBidi" w:cstheme="majorBidi"/>
        </w:rPr>
        <w:t>, (J</w:t>
      </w:r>
      <w:r>
        <w:rPr>
          <w:rFonts w:asciiTheme="majorBidi" w:hAnsiTheme="majorBidi" w:cstheme="majorBidi"/>
        </w:rPr>
        <w:t xml:space="preserve">akarta: Paramadina, 2003), hlm, </w:t>
      </w:r>
      <w:r w:rsidRPr="00716792">
        <w:rPr>
          <w:rFonts w:asciiTheme="majorBidi" w:hAnsiTheme="majorBidi" w:cstheme="majorBidi"/>
        </w:rPr>
        <w:t>11.</w:t>
      </w:r>
    </w:p>
  </w:footnote>
  <w:footnote w:id="4">
    <w:p w:rsidR="00BA4093" w:rsidRPr="00716792" w:rsidRDefault="00BA4093" w:rsidP="00A37B4F">
      <w:pPr>
        <w:pStyle w:val="FootnoteText"/>
        <w:spacing w:line="276" w:lineRule="auto"/>
        <w:ind w:firstLine="720"/>
        <w:jc w:val="both"/>
        <w:rPr>
          <w:rFonts w:asciiTheme="majorBidi" w:hAnsiTheme="majorBidi" w:cstheme="majorBidi"/>
        </w:rPr>
      </w:pPr>
      <w:r w:rsidRPr="00716792">
        <w:rPr>
          <w:rStyle w:val="FootnoteReference"/>
          <w:rFonts w:asciiTheme="majorBidi" w:hAnsiTheme="majorBidi" w:cstheme="majorBidi"/>
        </w:rPr>
        <w:footnoteRef/>
      </w:r>
      <w:r w:rsidR="00A37B4F" w:rsidRPr="00640DB1">
        <w:rPr>
          <w:rFonts w:asciiTheme="majorBidi" w:hAnsiTheme="majorBidi" w:cstheme="majorBidi"/>
          <w:sz w:val="24"/>
          <w:szCs w:val="24"/>
        </w:rPr>
        <w:t>Su</w:t>
      </w:r>
      <w:r w:rsidR="00A37B4F" w:rsidRPr="00A37B4F">
        <w:rPr>
          <w:rFonts w:asciiTheme="majorBidi" w:hAnsiTheme="majorBidi" w:cstheme="majorBidi"/>
        </w:rPr>
        <w:t>giono</w:t>
      </w:r>
      <w:r w:rsidR="00A37B4F">
        <w:rPr>
          <w:rFonts w:asciiTheme="majorBidi" w:hAnsiTheme="majorBidi" w:cstheme="majorBidi"/>
          <w:i/>
          <w:iCs/>
        </w:rPr>
        <w:t>,</w:t>
      </w:r>
      <w:r w:rsidR="00A37B4F" w:rsidRPr="00A37B4F">
        <w:rPr>
          <w:rFonts w:asciiTheme="majorBidi" w:hAnsiTheme="majorBidi" w:cstheme="majorBidi"/>
          <w:i/>
          <w:iCs/>
        </w:rPr>
        <w:t xml:space="preserve"> Metode Penelitian </w:t>
      </w:r>
      <w:r w:rsidR="00A37B4F">
        <w:rPr>
          <w:rFonts w:asciiTheme="majorBidi" w:hAnsiTheme="majorBidi" w:cstheme="majorBidi"/>
          <w:i/>
          <w:iCs/>
        </w:rPr>
        <w:t>Kuantitatif, Kualitatif Dan R&amp;D,</w:t>
      </w:r>
      <w:r w:rsidR="00A37B4F" w:rsidRPr="00A37B4F">
        <w:rPr>
          <w:rFonts w:asciiTheme="majorBidi" w:hAnsiTheme="majorBidi" w:cstheme="majorBidi"/>
        </w:rPr>
        <w:t>(Bandung: Alfabeta,</w:t>
      </w:r>
      <w:r w:rsidR="00A37B4F">
        <w:rPr>
          <w:rFonts w:asciiTheme="majorBidi" w:hAnsiTheme="majorBidi" w:cstheme="majorBidi"/>
        </w:rPr>
        <w:t xml:space="preserve"> </w:t>
      </w:r>
      <w:r w:rsidR="00A37B4F" w:rsidRPr="00A37B4F">
        <w:rPr>
          <w:rFonts w:asciiTheme="majorBidi" w:hAnsiTheme="majorBidi" w:cstheme="majorBidi"/>
        </w:rPr>
        <w:t>2007</w:t>
      </w:r>
      <w:r w:rsidR="00A37B4F">
        <w:rPr>
          <w:rFonts w:asciiTheme="majorBidi" w:hAnsiTheme="majorBidi" w:cstheme="majorBidi"/>
        </w:rPr>
        <w:t>)</w:t>
      </w:r>
      <w:r w:rsidR="00A37B4F">
        <w:rPr>
          <w:rFonts w:asciiTheme="majorBidi" w:hAnsiTheme="majorBidi" w:cstheme="majorBidi"/>
          <w:i/>
          <w:iCs/>
        </w:rPr>
        <w:t>,</w:t>
      </w:r>
      <w:r w:rsidR="00A37B4F">
        <w:rPr>
          <w:rFonts w:asciiTheme="majorBidi" w:hAnsiTheme="majorBidi" w:cstheme="majorBidi"/>
        </w:rPr>
        <w:t xml:space="preserve"> hlm. </w:t>
      </w:r>
      <w:r w:rsidRPr="00A37B4F">
        <w:rPr>
          <w:rFonts w:asciiTheme="majorBidi" w:hAnsiTheme="majorBidi" w:cstheme="majorBidi"/>
        </w:rPr>
        <w:t>337.</w:t>
      </w:r>
    </w:p>
  </w:footnote>
  <w:footnote w:id="5">
    <w:p w:rsidR="00F350FD" w:rsidRPr="00716792" w:rsidRDefault="00F350FD" w:rsidP="00F350FD">
      <w:pPr>
        <w:pStyle w:val="FootnoteText"/>
        <w:spacing w:line="276" w:lineRule="auto"/>
        <w:ind w:firstLine="720"/>
        <w:jc w:val="both"/>
        <w:rPr>
          <w:rFonts w:asciiTheme="majorBidi" w:hAnsiTheme="majorBidi" w:cstheme="majorBidi"/>
        </w:rPr>
      </w:pPr>
      <w:r w:rsidRPr="00716792">
        <w:rPr>
          <w:rStyle w:val="FootnoteReference"/>
          <w:rFonts w:asciiTheme="majorBidi" w:hAnsiTheme="majorBidi" w:cstheme="majorBidi"/>
        </w:rPr>
        <w:footnoteRef/>
      </w:r>
      <w:r w:rsidRPr="00716792">
        <w:rPr>
          <w:rFonts w:asciiTheme="majorBidi" w:hAnsiTheme="majorBidi" w:cstheme="majorBidi"/>
        </w:rPr>
        <w:t>Soerjono Soekanto,</w:t>
      </w:r>
      <w:r w:rsidRPr="00716792">
        <w:rPr>
          <w:rFonts w:asciiTheme="majorBidi" w:hAnsiTheme="majorBidi" w:cstheme="majorBidi"/>
          <w:i/>
          <w:iCs/>
        </w:rPr>
        <w:t xml:space="preserve"> Sosiologi Suatu Pengantar,</w:t>
      </w:r>
      <w:r w:rsidRPr="00716792">
        <w:rPr>
          <w:rFonts w:asciiTheme="majorBidi" w:hAnsiTheme="majorBidi" w:cstheme="majorBidi"/>
        </w:rPr>
        <w:t xml:space="preserve"> ( Jakarta: PT. Raja Grafindo Persada, 1990), hlm. 77-78. </w:t>
      </w:r>
    </w:p>
  </w:footnote>
  <w:footnote w:id="6">
    <w:p w:rsidR="00746099" w:rsidRPr="00716792" w:rsidRDefault="00746099" w:rsidP="00746099">
      <w:pPr>
        <w:pStyle w:val="FootnoteText"/>
        <w:spacing w:line="276" w:lineRule="auto"/>
        <w:ind w:firstLine="720"/>
        <w:jc w:val="both"/>
        <w:rPr>
          <w:rFonts w:asciiTheme="majorBidi" w:hAnsiTheme="majorBidi" w:cstheme="majorBidi"/>
        </w:rPr>
      </w:pPr>
      <w:r w:rsidRPr="00716792">
        <w:rPr>
          <w:rStyle w:val="FootnoteReference"/>
          <w:rFonts w:asciiTheme="majorBidi" w:hAnsiTheme="majorBidi" w:cstheme="majorBidi"/>
        </w:rPr>
        <w:footnoteRef/>
      </w:r>
      <w:r w:rsidRPr="00716792">
        <w:rPr>
          <w:rFonts w:asciiTheme="majorBidi" w:hAnsiTheme="majorBidi" w:cstheme="majorBidi"/>
        </w:rPr>
        <w:t xml:space="preserve">Widjaja, </w:t>
      </w:r>
      <w:r w:rsidRPr="00716792">
        <w:rPr>
          <w:rFonts w:asciiTheme="majorBidi" w:hAnsiTheme="majorBidi" w:cstheme="majorBidi"/>
          <w:i/>
          <w:iCs/>
        </w:rPr>
        <w:t>Penerapan Nilai-Nilai Pancasila dan Hak-Hak Asasi Manusia di Indonesia, (</w:t>
      </w:r>
      <w:r w:rsidRPr="00E22408">
        <w:rPr>
          <w:rFonts w:asciiTheme="majorBidi" w:hAnsiTheme="majorBidi" w:cstheme="majorBidi"/>
        </w:rPr>
        <w:t>Jakarta; Rineka Cipta, 2000</w:t>
      </w:r>
      <w:r w:rsidRPr="00716792">
        <w:rPr>
          <w:rFonts w:asciiTheme="majorBidi" w:hAnsiTheme="majorBidi" w:cstheme="majorBidi"/>
          <w:i/>
          <w:iCs/>
        </w:rPr>
        <w:t>),</w:t>
      </w:r>
      <w:r w:rsidRPr="00E22408">
        <w:rPr>
          <w:rFonts w:asciiTheme="majorBidi" w:hAnsiTheme="majorBidi" w:cstheme="majorBidi"/>
        </w:rPr>
        <w:t xml:space="preserve"> hlm. 11.</w:t>
      </w:r>
    </w:p>
  </w:footnote>
  <w:footnote w:id="7">
    <w:p w:rsidR="00746099" w:rsidRPr="00716792" w:rsidRDefault="00746099" w:rsidP="00746099">
      <w:pPr>
        <w:pStyle w:val="FootnoteText"/>
        <w:spacing w:line="276" w:lineRule="auto"/>
        <w:ind w:firstLine="720"/>
        <w:jc w:val="both"/>
        <w:rPr>
          <w:rFonts w:asciiTheme="majorBidi" w:hAnsiTheme="majorBidi" w:cstheme="majorBidi"/>
        </w:rPr>
      </w:pPr>
      <w:r w:rsidRPr="00716792">
        <w:rPr>
          <w:rStyle w:val="FootnoteReference"/>
          <w:rFonts w:asciiTheme="majorBidi" w:hAnsiTheme="majorBidi" w:cstheme="majorBidi"/>
        </w:rPr>
        <w:footnoteRef/>
      </w:r>
      <w:r w:rsidRPr="00716792">
        <w:rPr>
          <w:rFonts w:asciiTheme="majorBidi" w:hAnsiTheme="majorBidi" w:cstheme="majorBidi"/>
        </w:rPr>
        <w:t xml:space="preserve">Harun </w:t>
      </w:r>
      <w:r w:rsidRPr="00716792">
        <w:rPr>
          <w:rFonts w:asciiTheme="majorBidi" w:hAnsiTheme="majorBidi" w:cstheme="majorBidi"/>
        </w:rPr>
        <w:t xml:space="preserve">Nasution, </w:t>
      </w:r>
      <w:r w:rsidRPr="00716792">
        <w:rPr>
          <w:rFonts w:asciiTheme="majorBidi" w:hAnsiTheme="majorBidi" w:cstheme="majorBidi"/>
          <w:i/>
          <w:iCs/>
        </w:rPr>
        <w:t>Islam Rasional; Gagasan dan Pemikiran Prof. Dr. Harun Nasution</w:t>
      </w:r>
      <w:r w:rsidRPr="00716792">
        <w:rPr>
          <w:rFonts w:asciiTheme="majorBidi" w:hAnsiTheme="majorBidi" w:cstheme="majorBidi"/>
        </w:rPr>
        <w:t>, (Bandung: Mizan, 1996 ), hlm. 280.</w:t>
      </w:r>
    </w:p>
  </w:footnote>
  <w:footnote w:id="8">
    <w:p w:rsidR="00746099" w:rsidRPr="00716792" w:rsidRDefault="00746099" w:rsidP="00746099">
      <w:pPr>
        <w:pStyle w:val="FootnoteText"/>
        <w:spacing w:line="276" w:lineRule="auto"/>
        <w:ind w:firstLine="720"/>
        <w:jc w:val="both"/>
        <w:rPr>
          <w:rFonts w:asciiTheme="majorBidi" w:hAnsiTheme="majorBidi" w:cstheme="majorBidi"/>
        </w:rPr>
      </w:pPr>
      <w:r w:rsidRPr="00716792">
        <w:rPr>
          <w:rStyle w:val="FootnoteReference"/>
          <w:rFonts w:asciiTheme="majorBidi" w:hAnsiTheme="majorBidi" w:cstheme="majorBidi"/>
        </w:rPr>
        <w:footnoteRef/>
      </w:r>
      <w:r w:rsidRPr="00716792">
        <w:rPr>
          <w:rFonts w:asciiTheme="majorBidi" w:hAnsiTheme="majorBidi" w:cstheme="majorBidi"/>
        </w:rPr>
        <w:t xml:space="preserve">Aunur </w:t>
      </w:r>
      <w:r w:rsidRPr="00716792">
        <w:rPr>
          <w:rFonts w:asciiTheme="majorBidi" w:hAnsiTheme="majorBidi" w:cstheme="majorBidi"/>
        </w:rPr>
        <w:t>Rofiq</w:t>
      </w:r>
      <w:r w:rsidRPr="00716792">
        <w:rPr>
          <w:rFonts w:asciiTheme="majorBidi" w:hAnsiTheme="majorBidi" w:cstheme="majorBidi"/>
          <w:i/>
          <w:iCs/>
        </w:rPr>
        <w:t>, Tafsir Resolusi Konflik: Model Model Manajemen Interaksi dan Deradikalisasi Beragama Perspektif al-Qur’an dan Piagam Madinah</w:t>
      </w:r>
      <w:r w:rsidRPr="00716792">
        <w:rPr>
          <w:rFonts w:asciiTheme="majorBidi" w:hAnsiTheme="majorBidi" w:cstheme="majorBidi"/>
        </w:rPr>
        <w:t>, (Malang: UIN-Maliki Press, 2012), hlm. 61.</w:t>
      </w:r>
    </w:p>
  </w:footnote>
  <w:footnote w:id="9">
    <w:p w:rsidR="00746099" w:rsidRPr="00716792" w:rsidRDefault="00746099" w:rsidP="00746099">
      <w:pPr>
        <w:pStyle w:val="FootnoteText"/>
        <w:spacing w:line="276" w:lineRule="auto"/>
        <w:ind w:firstLine="720"/>
        <w:jc w:val="both"/>
        <w:rPr>
          <w:rFonts w:asciiTheme="majorBidi" w:hAnsiTheme="majorBidi" w:cstheme="majorBidi"/>
        </w:rPr>
      </w:pPr>
      <w:r w:rsidRPr="00716792">
        <w:rPr>
          <w:rStyle w:val="FootnoteReference"/>
          <w:rFonts w:asciiTheme="majorBidi" w:hAnsiTheme="majorBidi" w:cstheme="majorBidi"/>
        </w:rPr>
        <w:footnoteRef/>
      </w:r>
      <w:r w:rsidRPr="00716792">
        <w:rPr>
          <w:rFonts w:asciiTheme="majorBidi" w:hAnsiTheme="majorBidi" w:cstheme="majorBidi"/>
        </w:rPr>
        <w:t xml:space="preserve">George </w:t>
      </w:r>
      <w:r w:rsidRPr="00716792">
        <w:rPr>
          <w:rFonts w:asciiTheme="majorBidi" w:hAnsiTheme="majorBidi" w:cstheme="majorBidi"/>
        </w:rPr>
        <w:t>Ritzer dan Douglas J. Goodman</w:t>
      </w:r>
      <w:r w:rsidRPr="00716792">
        <w:rPr>
          <w:rFonts w:asciiTheme="majorBidi" w:hAnsiTheme="majorBidi" w:cstheme="majorBidi"/>
          <w:i/>
          <w:iCs/>
        </w:rPr>
        <w:t>, Teori Sosiologi,</w:t>
      </w:r>
      <w:r w:rsidRPr="00716792">
        <w:rPr>
          <w:rFonts w:asciiTheme="majorBidi" w:hAnsiTheme="majorBidi" w:cstheme="majorBidi"/>
        </w:rPr>
        <w:t xml:space="preserve"> (Yogyakarta: Kreasi Wacana, 2010), hlm. 283.</w:t>
      </w:r>
    </w:p>
  </w:footnote>
  <w:footnote w:id="10">
    <w:p w:rsidR="00746099" w:rsidRPr="00716792" w:rsidRDefault="00746099" w:rsidP="00746099">
      <w:pPr>
        <w:pStyle w:val="FootnoteText"/>
        <w:spacing w:line="276" w:lineRule="auto"/>
        <w:jc w:val="both"/>
        <w:rPr>
          <w:rFonts w:asciiTheme="majorBidi" w:hAnsiTheme="majorBidi" w:cstheme="majorBidi"/>
        </w:rPr>
      </w:pPr>
      <w:r w:rsidRPr="00716792">
        <w:rPr>
          <w:rFonts w:asciiTheme="majorBidi" w:hAnsiTheme="majorBidi" w:cstheme="majorBidi"/>
        </w:rPr>
        <w:tab/>
      </w:r>
      <w:r w:rsidRPr="00716792">
        <w:rPr>
          <w:rStyle w:val="FootnoteReference"/>
          <w:rFonts w:asciiTheme="majorBidi" w:hAnsiTheme="majorBidi" w:cstheme="majorBidi"/>
        </w:rPr>
        <w:footnoteRef/>
      </w:r>
      <w:r w:rsidRPr="00716792">
        <w:rPr>
          <w:rFonts w:asciiTheme="majorBidi" w:hAnsiTheme="majorBidi" w:cstheme="majorBidi"/>
        </w:rPr>
        <w:t>Abdulsyani</w:t>
      </w:r>
      <w:r w:rsidRPr="00716792">
        <w:rPr>
          <w:rFonts w:asciiTheme="majorBidi" w:hAnsiTheme="majorBidi" w:cstheme="majorBidi"/>
          <w:i/>
          <w:iCs/>
        </w:rPr>
        <w:t xml:space="preserve">,  </w:t>
      </w:r>
      <w:r w:rsidRPr="00716792">
        <w:rPr>
          <w:rFonts w:asciiTheme="majorBidi" w:hAnsiTheme="majorBidi" w:cstheme="majorBidi"/>
          <w:i/>
          <w:iCs/>
        </w:rPr>
        <w:t>Sosiologi: Sistematika, Teori, dan Terapan</w:t>
      </w:r>
      <w:r w:rsidRPr="00716792">
        <w:rPr>
          <w:rFonts w:asciiTheme="majorBidi" w:hAnsiTheme="majorBidi" w:cstheme="majorBidi"/>
        </w:rPr>
        <w:t xml:space="preserve">, (Jakarta: Bumi Aksara, 2007), hlm. 45. </w:t>
      </w:r>
    </w:p>
  </w:footnote>
  <w:footnote w:id="11">
    <w:p w:rsidR="00EA5291" w:rsidRPr="00716792" w:rsidRDefault="00EA5291" w:rsidP="00EA5291">
      <w:pPr>
        <w:pStyle w:val="FootnoteText"/>
        <w:spacing w:line="276" w:lineRule="auto"/>
        <w:ind w:firstLine="720"/>
        <w:jc w:val="both"/>
        <w:rPr>
          <w:rFonts w:asciiTheme="majorBidi" w:hAnsiTheme="majorBidi" w:cstheme="majorBidi"/>
        </w:rPr>
      </w:pPr>
      <w:r w:rsidRPr="00716792">
        <w:rPr>
          <w:rStyle w:val="FootnoteReference"/>
          <w:rFonts w:asciiTheme="majorBidi" w:hAnsiTheme="majorBidi" w:cstheme="majorBidi"/>
        </w:rPr>
        <w:footnoteRef/>
      </w:r>
      <w:r w:rsidRPr="00716792">
        <w:rPr>
          <w:rFonts w:asciiTheme="majorBidi" w:hAnsiTheme="majorBidi" w:cstheme="majorBidi"/>
        </w:rPr>
        <w:t xml:space="preserve">Mahmoud </w:t>
      </w:r>
      <w:r w:rsidRPr="00716792">
        <w:rPr>
          <w:rFonts w:asciiTheme="majorBidi" w:hAnsiTheme="majorBidi" w:cstheme="majorBidi"/>
        </w:rPr>
        <w:t xml:space="preserve">Ayyoub, </w:t>
      </w:r>
      <w:r w:rsidRPr="00716792">
        <w:rPr>
          <w:rFonts w:asciiTheme="majorBidi" w:hAnsiTheme="majorBidi" w:cstheme="majorBidi"/>
          <w:i/>
          <w:iCs/>
        </w:rPr>
        <w:t>Dirasat fi al-Alaqat al Masihiyyah al Islamiyyah</w:t>
      </w:r>
      <w:r w:rsidRPr="00716792">
        <w:rPr>
          <w:rFonts w:asciiTheme="majorBidi" w:hAnsiTheme="majorBidi" w:cstheme="majorBidi"/>
        </w:rPr>
        <w:t xml:space="preserve">, dalam Ngainun Naim, </w:t>
      </w:r>
      <w:r w:rsidRPr="00716792">
        <w:rPr>
          <w:rFonts w:asciiTheme="majorBidi" w:hAnsiTheme="majorBidi" w:cstheme="majorBidi"/>
          <w:i/>
          <w:iCs/>
        </w:rPr>
        <w:t>Teologi Kerukunan: Mencari Titik Temu dalam Beragama</w:t>
      </w:r>
      <w:r w:rsidRPr="00716792">
        <w:rPr>
          <w:rFonts w:asciiTheme="majorBidi" w:hAnsiTheme="majorBidi" w:cstheme="majorBidi"/>
        </w:rPr>
        <w:t>, (Yogyakarta: Teras, 2011), hlm. 116.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E874C6"/>
    <w:multiLevelType w:val="hybridMultilevel"/>
    <w:tmpl w:val="712414C4"/>
    <w:lvl w:ilvl="0" w:tplc="2AE02E88">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 w15:restartNumberingAfterBreak="0">
    <w:nsid w:val="4AA15474"/>
    <w:multiLevelType w:val="hybridMultilevel"/>
    <w:tmpl w:val="3C8AF44E"/>
    <w:lvl w:ilvl="0" w:tplc="0421000F">
      <w:start w:val="1"/>
      <w:numFmt w:val="decimal"/>
      <w:lvlText w:val="%1."/>
      <w:lvlJc w:val="left"/>
      <w:pPr>
        <w:ind w:left="135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 w15:restartNumberingAfterBreak="0">
    <w:nsid w:val="66290F03"/>
    <w:multiLevelType w:val="hybridMultilevel"/>
    <w:tmpl w:val="69A4433A"/>
    <w:lvl w:ilvl="0" w:tplc="4156FC0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7A822776"/>
    <w:multiLevelType w:val="hybridMultilevel"/>
    <w:tmpl w:val="0CB6DCE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4DA9"/>
    <w:rsid w:val="000038C4"/>
    <w:rsid w:val="000062A6"/>
    <w:rsid w:val="00010BC6"/>
    <w:rsid w:val="00012553"/>
    <w:rsid w:val="00012637"/>
    <w:rsid w:val="000146D2"/>
    <w:rsid w:val="00014847"/>
    <w:rsid w:val="00015EF0"/>
    <w:rsid w:val="000163A4"/>
    <w:rsid w:val="00017D8A"/>
    <w:rsid w:val="000206C5"/>
    <w:rsid w:val="000239D6"/>
    <w:rsid w:val="00024587"/>
    <w:rsid w:val="00026FD1"/>
    <w:rsid w:val="00027978"/>
    <w:rsid w:val="00030F7A"/>
    <w:rsid w:val="00031245"/>
    <w:rsid w:val="000377C1"/>
    <w:rsid w:val="000409A7"/>
    <w:rsid w:val="00047DA7"/>
    <w:rsid w:val="000522D6"/>
    <w:rsid w:val="000543E1"/>
    <w:rsid w:val="00056308"/>
    <w:rsid w:val="000575C8"/>
    <w:rsid w:val="00057B73"/>
    <w:rsid w:val="00061835"/>
    <w:rsid w:val="0006621A"/>
    <w:rsid w:val="00071CEA"/>
    <w:rsid w:val="00071D6D"/>
    <w:rsid w:val="000752BF"/>
    <w:rsid w:val="000756DF"/>
    <w:rsid w:val="00077B23"/>
    <w:rsid w:val="000804CA"/>
    <w:rsid w:val="000806CB"/>
    <w:rsid w:val="00080DC9"/>
    <w:rsid w:val="0008299C"/>
    <w:rsid w:val="00085A49"/>
    <w:rsid w:val="00090445"/>
    <w:rsid w:val="00092480"/>
    <w:rsid w:val="0009317D"/>
    <w:rsid w:val="00093546"/>
    <w:rsid w:val="00095C96"/>
    <w:rsid w:val="000977AD"/>
    <w:rsid w:val="000A5A26"/>
    <w:rsid w:val="000A62C2"/>
    <w:rsid w:val="000A6F3B"/>
    <w:rsid w:val="000B062C"/>
    <w:rsid w:val="000B1E1D"/>
    <w:rsid w:val="000B6442"/>
    <w:rsid w:val="000B6F1B"/>
    <w:rsid w:val="000C6131"/>
    <w:rsid w:val="000D0313"/>
    <w:rsid w:val="000D06E7"/>
    <w:rsid w:val="000D18C3"/>
    <w:rsid w:val="000D1B0E"/>
    <w:rsid w:val="000D45B5"/>
    <w:rsid w:val="000D79EA"/>
    <w:rsid w:val="000D7BF5"/>
    <w:rsid w:val="000E54E6"/>
    <w:rsid w:val="000E6148"/>
    <w:rsid w:val="000F11BB"/>
    <w:rsid w:val="000F27D3"/>
    <w:rsid w:val="000F3B75"/>
    <w:rsid w:val="000F5C70"/>
    <w:rsid w:val="000F73FD"/>
    <w:rsid w:val="00100535"/>
    <w:rsid w:val="00100BCD"/>
    <w:rsid w:val="0010361D"/>
    <w:rsid w:val="00103A27"/>
    <w:rsid w:val="001051A8"/>
    <w:rsid w:val="00106FC5"/>
    <w:rsid w:val="0010755D"/>
    <w:rsid w:val="00116782"/>
    <w:rsid w:val="00117277"/>
    <w:rsid w:val="0012130E"/>
    <w:rsid w:val="001219CE"/>
    <w:rsid w:val="00125F30"/>
    <w:rsid w:val="001264BA"/>
    <w:rsid w:val="00131F96"/>
    <w:rsid w:val="00137515"/>
    <w:rsid w:val="00137991"/>
    <w:rsid w:val="00141A92"/>
    <w:rsid w:val="001423B8"/>
    <w:rsid w:val="001439E3"/>
    <w:rsid w:val="001458A1"/>
    <w:rsid w:val="00146EE4"/>
    <w:rsid w:val="001515CC"/>
    <w:rsid w:val="00152CAA"/>
    <w:rsid w:val="00157F00"/>
    <w:rsid w:val="001603C9"/>
    <w:rsid w:val="00164206"/>
    <w:rsid w:val="001664AB"/>
    <w:rsid w:val="00170F02"/>
    <w:rsid w:val="00171983"/>
    <w:rsid w:val="00173CB1"/>
    <w:rsid w:val="001755B6"/>
    <w:rsid w:val="00175C35"/>
    <w:rsid w:val="0017623B"/>
    <w:rsid w:val="00176C63"/>
    <w:rsid w:val="001771E5"/>
    <w:rsid w:val="00177CC3"/>
    <w:rsid w:val="0018042C"/>
    <w:rsid w:val="00181E62"/>
    <w:rsid w:val="00181EB0"/>
    <w:rsid w:val="00182245"/>
    <w:rsid w:val="001828ED"/>
    <w:rsid w:val="00184473"/>
    <w:rsid w:val="00186D27"/>
    <w:rsid w:val="00190942"/>
    <w:rsid w:val="001916B8"/>
    <w:rsid w:val="001923C3"/>
    <w:rsid w:val="00193234"/>
    <w:rsid w:val="001A4F1D"/>
    <w:rsid w:val="001B4266"/>
    <w:rsid w:val="001B7D74"/>
    <w:rsid w:val="001B7F97"/>
    <w:rsid w:val="001C0E5F"/>
    <w:rsid w:val="001C4D7A"/>
    <w:rsid w:val="001C4EC6"/>
    <w:rsid w:val="001C7D0D"/>
    <w:rsid w:val="001D410E"/>
    <w:rsid w:val="001D4ACF"/>
    <w:rsid w:val="001D52FB"/>
    <w:rsid w:val="001D5416"/>
    <w:rsid w:val="001D5DFF"/>
    <w:rsid w:val="001D5ECA"/>
    <w:rsid w:val="001E2F0C"/>
    <w:rsid w:val="001E49B3"/>
    <w:rsid w:val="001E4CE9"/>
    <w:rsid w:val="001F082B"/>
    <w:rsid w:val="001F1A8C"/>
    <w:rsid w:val="001F22DC"/>
    <w:rsid w:val="001F4A2E"/>
    <w:rsid w:val="001F5048"/>
    <w:rsid w:val="002019B1"/>
    <w:rsid w:val="002027A2"/>
    <w:rsid w:val="002061F2"/>
    <w:rsid w:val="002066DC"/>
    <w:rsid w:val="002067BC"/>
    <w:rsid w:val="00207292"/>
    <w:rsid w:val="00210D99"/>
    <w:rsid w:val="002148B7"/>
    <w:rsid w:val="0021669D"/>
    <w:rsid w:val="002167D3"/>
    <w:rsid w:val="0022060B"/>
    <w:rsid w:val="00227AC9"/>
    <w:rsid w:val="00231E50"/>
    <w:rsid w:val="00232EE9"/>
    <w:rsid w:val="00233F7A"/>
    <w:rsid w:val="00235824"/>
    <w:rsid w:val="002359D0"/>
    <w:rsid w:val="00237F05"/>
    <w:rsid w:val="00243CCB"/>
    <w:rsid w:val="00245259"/>
    <w:rsid w:val="00246C87"/>
    <w:rsid w:val="00247C87"/>
    <w:rsid w:val="0025117A"/>
    <w:rsid w:val="002512EA"/>
    <w:rsid w:val="0025344F"/>
    <w:rsid w:val="00255609"/>
    <w:rsid w:val="002612A2"/>
    <w:rsid w:val="0026226C"/>
    <w:rsid w:val="00267367"/>
    <w:rsid w:val="002676F7"/>
    <w:rsid w:val="0027065C"/>
    <w:rsid w:val="0027339C"/>
    <w:rsid w:val="00275C34"/>
    <w:rsid w:val="00275FC3"/>
    <w:rsid w:val="00276AC6"/>
    <w:rsid w:val="0027741D"/>
    <w:rsid w:val="00277447"/>
    <w:rsid w:val="002822A1"/>
    <w:rsid w:val="002845FC"/>
    <w:rsid w:val="00293E1E"/>
    <w:rsid w:val="002978B6"/>
    <w:rsid w:val="002A0F42"/>
    <w:rsid w:val="002A1AE8"/>
    <w:rsid w:val="002A229A"/>
    <w:rsid w:val="002A5809"/>
    <w:rsid w:val="002A5D04"/>
    <w:rsid w:val="002B0B72"/>
    <w:rsid w:val="002B35F1"/>
    <w:rsid w:val="002B45B8"/>
    <w:rsid w:val="002B62E3"/>
    <w:rsid w:val="002B7919"/>
    <w:rsid w:val="002C6CB8"/>
    <w:rsid w:val="002D094E"/>
    <w:rsid w:val="002D0AD9"/>
    <w:rsid w:val="002D0BE5"/>
    <w:rsid w:val="002D4394"/>
    <w:rsid w:val="002E525C"/>
    <w:rsid w:val="002E5644"/>
    <w:rsid w:val="002F0FF7"/>
    <w:rsid w:val="002F3DE7"/>
    <w:rsid w:val="002F6D24"/>
    <w:rsid w:val="002F7095"/>
    <w:rsid w:val="00300FB9"/>
    <w:rsid w:val="00302114"/>
    <w:rsid w:val="00305465"/>
    <w:rsid w:val="00306C22"/>
    <w:rsid w:val="003104C0"/>
    <w:rsid w:val="00312D8A"/>
    <w:rsid w:val="0031521D"/>
    <w:rsid w:val="0032357C"/>
    <w:rsid w:val="00324057"/>
    <w:rsid w:val="00324AF4"/>
    <w:rsid w:val="00331A3D"/>
    <w:rsid w:val="003406B8"/>
    <w:rsid w:val="003428C8"/>
    <w:rsid w:val="003433A3"/>
    <w:rsid w:val="003443C0"/>
    <w:rsid w:val="0034502B"/>
    <w:rsid w:val="003456AF"/>
    <w:rsid w:val="00345FEC"/>
    <w:rsid w:val="00350C30"/>
    <w:rsid w:val="00354F40"/>
    <w:rsid w:val="00354FEB"/>
    <w:rsid w:val="00355524"/>
    <w:rsid w:val="003559E1"/>
    <w:rsid w:val="00356EAC"/>
    <w:rsid w:val="0036076C"/>
    <w:rsid w:val="00360C66"/>
    <w:rsid w:val="0036196A"/>
    <w:rsid w:val="003625AD"/>
    <w:rsid w:val="00363561"/>
    <w:rsid w:val="00367F5C"/>
    <w:rsid w:val="0037050B"/>
    <w:rsid w:val="00370B81"/>
    <w:rsid w:val="0037535B"/>
    <w:rsid w:val="00380FB3"/>
    <w:rsid w:val="0039004A"/>
    <w:rsid w:val="00390988"/>
    <w:rsid w:val="0039213B"/>
    <w:rsid w:val="00392C9C"/>
    <w:rsid w:val="0039447A"/>
    <w:rsid w:val="003A020E"/>
    <w:rsid w:val="003A2A50"/>
    <w:rsid w:val="003A4BBF"/>
    <w:rsid w:val="003A7953"/>
    <w:rsid w:val="003B0C5C"/>
    <w:rsid w:val="003B1FB7"/>
    <w:rsid w:val="003B5CE3"/>
    <w:rsid w:val="003B611D"/>
    <w:rsid w:val="003C1E72"/>
    <w:rsid w:val="003C6EAC"/>
    <w:rsid w:val="003C7D06"/>
    <w:rsid w:val="003D08C9"/>
    <w:rsid w:val="003D1406"/>
    <w:rsid w:val="003D5B75"/>
    <w:rsid w:val="003E0496"/>
    <w:rsid w:val="003E4DED"/>
    <w:rsid w:val="003E56B2"/>
    <w:rsid w:val="003E643F"/>
    <w:rsid w:val="003F2355"/>
    <w:rsid w:val="003F29D0"/>
    <w:rsid w:val="003F594B"/>
    <w:rsid w:val="003F6660"/>
    <w:rsid w:val="00401011"/>
    <w:rsid w:val="00401811"/>
    <w:rsid w:val="004024A5"/>
    <w:rsid w:val="00403F87"/>
    <w:rsid w:val="00413C3E"/>
    <w:rsid w:val="00416E1F"/>
    <w:rsid w:val="0041793F"/>
    <w:rsid w:val="00421CBC"/>
    <w:rsid w:val="00424581"/>
    <w:rsid w:val="004263A3"/>
    <w:rsid w:val="00430731"/>
    <w:rsid w:val="00430EB8"/>
    <w:rsid w:val="004326F6"/>
    <w:rsid w:val="004327A2"/>
    <w:rsid w:val="00433605"/>
    <w:rsid w:val="0043662A"/>
    <w:rsid w:val="00437651"/>
    <w:rsid w:val="004413B1"/>
    <w:rsid w:val="004421DB"/>
    <w:rsid w:val="00442769"/>
    <w:rsid w:val="00444866"/>
    <w:rsid w:val="00445B59"/>
    <w:rsid w:val="0045013A"/>
    <w:rsid w:val="00450498"/>
    <w:rsid w:val="00454426"/>
    <w:rsid w:val="00454BF1"/>
    <w:rsid w:val="0045620F"/>
    <w:rsid w:val="00457547"/>
    <w:rsid w:val="00461EC2"/>
    <w:rsid w:val="00467B56"/>
    <w:rsid w:val="00467F75"/>
    <w:rsid w:val="00480CE8"/>
    <w:rsid w:val="00481983"/>
    <w:rsid w:val="00482AD2"/>
    <w:rsid w:val="0048538B"/>
    <w:rsid w:val="00486455"/>
    <w:rsid w:val="004922AB"/>
    <w:rsid w:val="0049311B"/>
    <w:rsid w:val="0049658F"/>
    <w:rsid w:val="004A3258"/>
    <w:rsid w:val="004A7756"/>
    <w:rsid w:val="004B58FE"/>
    <w:rsid w:val="004B6A91"/>
    <w:rsid w:val="004C14BE"/>
    <w:rsid w:val="004C50FD"/>
    <w:rsid w:val="004C6D42"/>
    <w:rsid w:val="004C7DC1"/>
    <w:rsid w:val="004D4356"/>
    <w:rsid w:val="004D57AA"/>
    <w:rsid w:val="004D6D70"/>
    <w:rsid w:val="004E0A29"/>
    <w:rsid w:val="004E195D"/>
    <w:rsid w:val="004E1D0C"/>
    <w:rsid w:val="004E2A56"/>
    <w:rsid w:val="004E5975"/>
    <w:rsid w:val="004E67BB"/>
    <w:rsid w:val="004E7EBB"/>
    <w:rsid w:val="004F0F53"/>
    <w:rsid w:val="004F4565"/>
    <w:rsid w:val="004F620D"/>
    <w:rsid w:val="00504C78"/>
    <w:rsid w:val="00505D81"/>
    <w:rsid w:val="005061AC"/>
    <w:rsid w:val="00506214"/>
    <w:rsid w:val="00506616"/>
    <w:rsid w:val="00507948"/>
    <w:rsid w:val="0051240C"/>
    <w:rsid w:val="00513739"/>
    <w:rsid w:val="00513781"/>
    <w:rsid w:val="00513DB5"/>
    <w:rsid w:val="00514B54"/>
    <w:rsid w:val="00521EF7"/>
    <w:rsid w:val="00523873"/>
    <w:rsid w:val="00523D1B"/>
    <w:rsid w:val="00523D54"/>
    <w:rsid w:val="00525F6A"/>
    <w:rsid w:val="005327BD"/>
    <w:rsid w:val="00535B53"/>
    <w:rsid w:val="005363C2"/>
    <w:rsid w:val="00537515"/>
    <w:rsid w:val="00537674"/>
    <w:rsid w:val="0054275C"/>
    <w:rsid w:val="005450BC"/>
    <w:rsid w:val="00545355"/>
    <w:rsid w:val="005502E3"/>
    <w:rsid w:val="005514BE"/>
    <w:rsid w:val="00551849"/>
    <w:rsid w:val="00553234"/>
    <w:rsid w:val="0055383F"/>
    <w:rsid w:val="00553D12"/>
    <w:rsid w:val="00555A72"/>
    <w:rsid w:val="005578E9"/>
    <w:rsid w:val="005609DE"/>
    <w:rsid w:val="0056247E"/>
    <w:rsid w:val="00570673"/>
    <w:rsid w:val="00571E07"/>
    <w:rsid w:val="00572884"/>
    <w:rsid w:val="00575BD1"/>
    <w:rsid w:val="0057667C"/>
    <w:rsid w:val="005823CF"/>
    <w:rsid w:val="00582D9D"/>
    <w:rsid w:val="00582DC7"/>
    <w:rsid w:val="0058637C"/>
    <w:rsid w:val="005955CA"/>
    <w:rsid w:val="00596DA5"/>
    <w:rsid w:val="00597843"/>
    <w:rsid w:val="00597BA9"/>
    <w:rsid w:val="005A31EC"/>
    <w:rsid w:val="005B7407"/>
    <w:rsid w:val="005C26CF"/>
    <w:rsid w:val="005C3FCE"/>
    <w:rsid w:val="005C4F90"/>
    <w:rsid w:val="005C5866"/>
    <w:rsid w:val="005C6AFC"/>
    <w:rsid w:val="005D5DF5"/>
    <w:rsid w:val="005E415B"/>
    <w:rsid w:val="005E4FD2"/>
    <w:rsid w:val="005F0AFB"/>
    <w:rsid w:val="005F1319"/>
    <w:rsid w:val="005F342E"/>
    <w:rsid w:val="005F60FB"/>
    <w:rsid w:val="005F6191"/>
    <w:rsid w:val="005F745E"/>
    <w:rsid w:val="005F7F89"/>
    <w:rsid w:val="0060276B"/>
    <w:rsid w:val="00603275"/>
    <w:rsid w:val="00610F78"/>
    <w:rsid w:val="0061149C"/>
    <w:rsid w:val="00620F7C"/>
    <w:rsid w:val="006215FA"/>
    <w:rsid w:val="006218FF"/>
    <w:rsid w:val="00621FB4"/>
    <w:rsid w:val="006223AC"/>
    <w:rsid w:val="00624F1A"/>
    <w:rsid w:val="006279E2"/>
    <w:rsid w:val="00627D90"/>
    <w:rsid w:val="006329CB"/>
    <w:rsid w:val="00632DDE"/>
    <w:rsid w:val="0063319F"/>
    <w:rsid w:val="00634BA7"/>
    <w:rsid w:val="00635C4B"/>
    <w:rsid w:val="0063750C"/>
    <w:rsid w:val="0064029B"/>
    <w:rsid w:val="0064419C"/>
    <w:rsid w:val="00647886"/>
    <w:rsid w:val="00650C76"/>
    <w:rsid w:val="0065554A"/>
    <w:rsid w:val="00656BBD"/>
    <w:rsid w:val="00657DDE"/>
    <w:rsid w:val="006603EA"/>
    <w:rsid w:val="006621B0"/>
    <w:rsid w:val="00663166"/>
    <w:rsid w:val="0067017D"/>
    <w:rsid w:val="00672F81"/>
    <w:rsid w:val="00680D38"/>
    <w:rsid w:val="00681DC0"/>
    <w:rsid w:val="00687164"/>
    <w:rsid w:val="00687D70"/>
    <w:rsid w:val="006931FE"/>
    <w:rsid w:val="00694A9F"/>
    <w:rsid w:val="0069534F"/>
    <w:rsid w:val="00696AA5"/>
    <w:rsid w:val="006A0B97"/>
    <w:rsid w:val="006A1944"/>
    <w:rsid w:val="006A1AE9"/>
    <w:rsid w:val="006A4847"/>
    <w:rsid w:val="006A72D9"/>
    <w:rsid w:val="006B1B51"/>
    <w:rsid w:val="006B2E04"/>
    <w:rsid w:val="006B2F83"/>
    <w:rsid w:val="006B33AF"/>
    <w:rsid w:val="006B5FA5"/>
    <w:rsid w:val="006B6CAE"/>
    <w:rsid w:val="006C082C"/>
    <w:rsid w:val="006C1A08"/>
    <w:rsid w:val="006C1A2F"/>
    <w:rsid w:val="006D0CFF"/>
    <w:rsid w:val="006D11E9"/>
    <w:rsid w:val="006D53D6"/>
    <w:rsid w:val="006E1834"/>
    <w:rsid w:val="006E3573"/>
    <w:rsid w:val="006E4899"/>
    <w:rsid w:val="006E5E8D"/>
    <w:rsid w:val="006E7CD9"/>
    <w:rsid w:val="006F32F9"/>
    <w:rsid w:val="006F3C48"/>
    <w:rsid w:val="00701A37"/>
    <w:rsid w:val="00701E7E"/>
    <w:rsid w:val="00702EE8"/>
    <w:rsid w:val="00704234"/>
    <w:rsid w:val="00704AF3"/>
    <w:rsid w:val="007067CB"/>
    <w:rsid w:val="00710917"/>
    <w:rsid w:val="00710CFF"/>
    <w:rsid w:val="00717721"/>
    <w:rsid w:val="00717A6A"/>
    <w:rsid w:val="0072080F"/>
    <w:rsid w:val="007250F2"/>
    <w:rsid w:val="00725510"/>
    <w:rsid w:val="007258D5"/>
    <w:rsid w:val="0072614A"/>
    <w:rsid w:val="00730812"/>
    <w:rsid w:val="00731EF7"/>
    <w:rsid w:val="00736C1F"/>
    <w:rsid w:val="00746099"/>
    <w:rsid w:val="00746450"/>
    <w:rsid w:val="00750DD9"/>
    <w:rsid w:val="00750F26"/>
    <w:rsid w:val="007536EA"/>
    <w:rsid w:val="007539C4"/>
    <w:rsid w:val="00753E31"/>
    <w:rsid w:val="007547DF"/>
    <w:rsid w:val="0075599C"/>
    <w:rsid w:val="0076125B"/>
    <w:rsid w:val="00763645"/>
    <w:rsid w:val="007701F1"/>
    <w:rsid w:val="00776A45"/>
    <w:rsid w:val="00777943"/>
    <w:rsid w:val="007848B7"/>
    <w:rsid w:val="0079593C"/>
    <w:rsid w:val="007A089F"/>
    <w:rsid w:val="007A15FB"/>
    <w:rsid w:val="007A46F9"/>
    <w:rsid w:val="007A47D3"/>
    <w:rsid w:val="007A49B7"/>
    <w:rsid w:val="007A565B"/>
    <w:rsid w:val="007A6690"/>
    <w:rsid w:val="007B2FF7"/>
    <w:rsid w:val="007C276D"/>
    <w:rsid w:val="007C34C5"/>
    <w:rsid w:val="007C6454"/>
    <w:rsid w:val="007D1039"/>
    <w:rsid w:val="007D197B"/>
    <w:rsid w:val="007D1EA6"/>
    <w:rsid w:val="007D40F7"/>
    <w:rsid w:val="007D538B"/>
    <w:rsid w:val="007D5C59"/>
    <w:rsid w:val="007D6120"/>
    <w:rsid w:val="007E7D44"/>
    <w:rsid w:val="007F4DF7"/>
    <w:rsid w:val="008030DD"/>
    <w:rsid w:val="008047E0"/>
    <w:rsid w:val="00807096"/>
    <w:rsid w:val="00810884"/>
    <w:rsid w:val="00810ED7"/>
    <w:rsid w:val="00811753"/>
    <w:rsid w:val="00814488"/>
    <w:rsid w:val="00814933"/>
    <w:rsid w:val="008235A8"/>
    <w:rsid w:val="00823975"/>
    <w:rsid w:val="00827D76"/>
    <w:rsid w:val="0083215D"/>
    <w:rsid w:val="00833FA6"/>
    <w:rsid w:val="00835441"/>
    <w:rsid w:val="00837792"/>
    <w:rsid w:val="00840251"/>
    <w:rsid w:val="0085082A"/>
    <w:rsid w:val="00853168"/>
    <w:rsid w:val="008533A7"/>
    <w:rsid w:val="00854AEB"/>
    <w:rsid w:val="00856C98"/>
    <w:rsid w:val="00857D0E"/>
    <w:rsid w:val="00860BC5"/>
    <w:rsid w:val="0086212A"/>
    <w:rsid w:val="008633A9"/>
    <w:rsid w:val="00863FF2"/>
    <w:rsid w:val="00867511"/>
    <w:rsid w:val="00870D61"/>
    <w:rsid w:val="00872494"/>
    <w:rsid w:val="008725C9"/>
    <w:rsid w:val="00872E37"/>
    <w:rsid w:val="008731EE"/>
    <w:rsid w:val="00874188"/>
    <w:rsid w:val="0088250D"/>
    <w:rsid w:val="008927F1"/>
    <w:rsid w:val="008942E0"/>
    <w:rsid w:val="0089434C"/>
    <w:rsid w:val="00894364"/>
    <w:rsid w:val="0089478F"/>
    <w:rsid w:val="008950C5"/>
    <w:rsid w:val="008953F1"/>
    <w:rsid w:val="008A0D65"/>
    <w:rsid w:val="008A391D"/>
    <w:rsid w:val="008A6313"/>
    <w:rsid w:val="008B741A"/>
    <w:rsid w:val="008C07D4"/>
    <w:rsid w:val="008C13CA"/>
    <w:rsid w:val="008C44E1"/>
    <w:rsid w:val="008C623D"/>
    <w:rsid w:val="008C743A"/>
    <w:rsid w:val="008D17C2"/>
    <w:rsid w:val="008D1C89"/>
    <w:rsid w:val="008D32B4"/>
    <w:rsid w:val="008D385D"/>
    <w:rsid w:val="008D6679"/>
    <w:rsid w:val="008E02D1"/>
    <w:rsid w:val="008E23FA"/>
    <w:rsid w:val="008E247A"/>
    <w:rsid w:val="008E3669"/>
    <w:rsid w:val="008E5B44"/>
    <w:rsid w:val="008E6E93"/>
    <w:rsid w:val="00902DFF"/>
    <w:rsid w:val="00907620"/>
    <w:rsid w:val="00907F2B"/>
    <w:rsid w:val="009161F5"/>
    <w:rsid w:val="009207E5"/>
    <w:rsid w:val="00931916"/>
    <w:rsid w:val="0093218D"/>
    <w:rsid w:val="00933A28"/>
    <w:rsid w:val="0093503F"/>
    <w:rsid w:val="0093618D"/>
    <w:rsid w:val="00936561"/>
    <w:rsid w:val="00942032"/>
    <w:rsid w:val="00943430"/>
    <w:rsid w:val="009454A2"/>
    <w:rsid w:val="00950BAB"/>
    <w:rsid w:val="00951F6D"/>
    <w:rsid w:val="00953CF9"/>
    <w:rsid w:val="00956B6D"/>
    <w:rsid w:val="009671C5"/>
    <w:rsid w:val="00970DE2"/>
    <w:rsid w:val="009716D1"/>
    <w:rsid w:val="00971779"/>
    <w:rsid w:val="0097387B"/>
    <w:rsid w:val="0097403A"/>
    <w:rsid w:val="009806B4"/>
    <w:rsid w:val="00981BE3"/>
    <w:rsid w:val="009820E9"/>
    <w:rsid w:val="00982DCA"/>
    <w:rsid w:val="009840E2"/>
    <w:rsid w:val="0098509E"/>
    <w:rsid w:val="0099400B"/>
    <w:rsid w:val="00994DE8"/>
    <w:rsid w:val="009A1822"/>
    <w:rsid w:val="009A27DD"/>
    <w:rsid w:val="009A34E7"/>
    <w:rsid w:val="009B1390"/>
    <w:rsid w:val="009B5666"/>
    <w:rsid w:val="009B61BE"/>
    <w:rsid w:val="009C0898"/>
    <w:rsid w:val="009C334D"/>
    <w:rsid w:val="009C35DA"/>
    <w:rsid w:val="009D20FC"/>
    <w:rsid w:val="009D2208"/>
    <w:rsid w:val="009D3660"/>
    <w:rsid w:val="009E0DAC"/>
    <w:rsid w:val="009E1488"/>
    <w:rsid w:val="009E1DED"/>
    <w:rsid w:val="009F3DBA"/>
    <w:rsid w:val="009F65B1"/>
    <w:rsid w:val="00A01544"/>
    <w:rsid w:val="00A04EB7"/>
    <w:rsid w:val="00A07142"/>
    <w:rsid w:val="00A1229A"/>
    <w:rsid w:val="00A13302"/>
    <w:rsid w:val="00A1359F"/>
    <w:rsid w:val="00A147B7"/>
    <w:rsid w:val="00A159C0"/>
    <w:rsid w:val="00A1626D"/>
    <w:rsid w:val="00A20F93"/>
    <w:rsid w:val="00A20F95"/>
    <w:rsid w:val="00A243A9"/>
    <w:rsid w:val="00A27BE0"/>
    <w:rsid w:val="00A325DA"/>
    <w:rsid w:val="00A3401A"/>
    <w:rsid w:val="00A343C5"/>
    <w:rsid w:val="00A34C2A"/>
    <w:rsid w:val="00A3725B"/>
    <w:rsid w:val="00A37B4F"/>
    <w:rsid w:val="00A404F8"/>
    <w:rsid w:val="00A45D59"/>
    <w:rsid w:val="00A507FE"/>
    <w:rsid w:val="00A51CBD"/>
    <w:rsid w:val="00A541A6"/>
    <w:rsid w:val="00A55A79"/>
    <w:rsid w:val="00A5741E"/>
    <w:rsid w:val="00A61125"/>
    <w:rsid w:val="00A61836"/>
    <w:rsid w:val="00A62429"/>
    <w:rsid w:val="00A641CC"/>
    <w:rsid w:val="00A7407E"/>
    <w:rsid w:val="00A7739E"/>
    <w:rsid w:val="00A93D09"/>
    <w:rsid w:val="00A93F48"/>
    <w:rsid w:val="00A94FF4"/>
    <w:rsid w:val="00A97A0F"/>
    <w:rsid w:val="00AA1948"/>
    <w:rsid w:val="00AA76BC"/>
    <w:rsid w:val="00AB5210"/>
    <w:rsid w:val="00AB6149"/>
    <w:rsid w:val="00AB6DD4"/>
    <w:rsid w:val="00AC009D"/>
    <w:rsid w:val="00AC0A14"/>
    <w:rsid w:val="00AC0E3C"/>
    <w:rsid w:val="00AC14B8"/>
    <w:rsid w:val="00AC507F"/>
    <w:rsid w:val="00AC5C3D"/>
    <w:rsid w:val="00AC6C05"/>
    <w:rsid w:val="00AD2AE0"/>
    <w:rsid w:val="00AD325E"/>
    <w:rsid w:val="00AD4573"/>
    <w:rsid w:val="00AD50F7"/>
    <w:rsid w:val="00AD5118"/>
    <w:rsid w:val="00AE17BB"/>
    <w:rsid w:val="00AE1AAE"/>
    <w:rsid w:val="00AE49DF"/>
    <w:rsid w:val="00AE7A1D"/>
    <w:rsid w:val="00AF2044"/>
    <w:rsid w:val="00AF2AAF"/>
    <w:rsid w:val="00AF2FF6"/>
    <w:rsid w:val="00B02E15"/>
    <w:rsid w:val="00B03646"/>
    <w:rsid w:val="00B04E53"/>
    <w:rsid w:val="00B056FB"/>
    <w:rsid w:val="00B11B51"/>
    <w:rsid w:val="00B15502"/>
    <w:rsid w:val="00B15AE4"/>
    <w:rsid w:val="00B21C84"/>
    <w:rsid w:val="00B264E7"/>
    <w:rsid w:val="00B3019E"/>
    <w:rsid w:val="00B31436"/>
    <w:rsid w:val="00B31866"/>
    <w:rsid w:val="00B3391A"/>
    <w:rsid w:val="00B33996"/>
    <w:rsid w:val="00B347A2"/>
    <w:rsid w:val="00B349D4"/>
    <w:rsid w:val="00B35B4F"/>
    <w:rsid w:val="00B37DC2"/>
    <w:rsid w:val="00B423FD"/>
    <w:rsid w:val="00B46278"/>
    <w:rsid w:val="00B4637A"/>
    <w:rsid w:val="00B50F45"/>
    <w:rsid w:val="00B543EA"/>
    <w:rsid w:val="00B55410"/>
    <w:rsid w:val="00B62BE7"/>
    <w:rsid w:val="00B62DF1"/>
    <w:rsid w:val="00B640FC"/>
    <w:rsid w:val="00B64BCA"/>
    <w:rsid w:val="00B67BC5"/>
    <w:rsid w:val="00B72175"/>
    <w:rsid w:val="00B727AB"/>
    <w:rsid w:val="00B76939"/>
    <w:rsid w:val="00B77EA6"/>
    <w:rsid w:val="00B80C72"/>
    <w:rsid w:val="00B81A54"/>
    <w:rsid w:val="00B822F4"/>
    <w:rsid w:val="00B8450B"/>
    <w:rsid w:val="00B86719"/>
    <w:rsid w:val="00B8673C"/>
    <w:rsid w:val="00B90EA0"/>
    <w:rsid w:val="00B91C31"/>
    <w:rsid w:val="00B93028"/>
    <w:rsid w:val="00B935E4"/>
    <w:rsid w:val="00B94810"/>
    <w:rsid w:val="00B9514F"/>
    <w:rsid w:val="00B97E85"/>
    <w:rsid w:val="00BA0313"/>
    <w:rsid w:val="00BA0BE5"/>
    <w:rsid w:val="00BA1B46"/>
    <w:rsid w:val="00BA4093"/>
    <w:rsid w:val="00BA4DF1"/>
    <w:rsid w:val="00BA6594"/>
    <w:rsid w:val="00BA6A49"/>
    <w:rsid w:val="00BA7032"/>
    <w:rsid w:val="00BB078C"/>
    <w:rsid w:val="00BB36E9"/>
    <w:rsid w:val="00BB749B"/>
    <w:rsid w:val="00BC0397"/>
    <w:rsid w:val="00BC0B56"/>
    <w:rsid w:val="00BC5549"/>
    <w:rsid w:val="00BC60DE"/>
    <w:rsid w:val="00BD2ED3"/>
    <w:rsid w:val="00BD36F3"/>
    <w:rsid w:val="00BD3944"/>
    <w:rsid w:val="00BD42E7"/>
    <w:rsid w:val="00BD48AF"/>
    <w:rsid w:val="00BD5683"/>
    <w:rsid w:val="00BE1342"/>
    <w:rsid w:val="00BE2347"/>
    <w:rsid w:val="00BE5645"/>
    <w:rsid w:val="00BE7256"/>
    <w:rsid w:val="00BE7980"/>
    <w:rsid w:val="00BF108B"/>
    <w:rsid w:val="00BF50B0"/>
    <w:rsid w:val="00BF5595"/>
    <w:rsid w:val="00BF78A4"/>
    <w:rsid w:val="00C12373"/>
    <w:rsid w:val="00C14CC1"/>
    <w:rsid w:val="00C15DF1"/>
    <w:rsid w:val="00C20FDF"/>
    <w:rsid w:val="00C2358E"/>
    <w:rsid w:val="00C24D61"/>
    <w:rsid w:val="00C26C64"/>
    <w:rsid w:val="00C30846"/>
    <w:rsid w:val="00C31585"/>
    <w:rsid w:val="00C33128"/>
    <w:rsid w:val="00C36155"/>
    <w:rsid w:val="00C36A4F"/>
    <w:rsid w:val="00C37624"/>
    <w:rsid w:val="00C4057B"/>
    <w:rsid w:val="00C41010"/>
    <w:rsid w:val="00C42168"/>
    <w:rsid w:val="00C513A6"/>
    <w:rsid w:val="00C528C7"/>
    <w:rsid w:val="00C52D35"/>
    <w:rsid w:val="00C549C5"/>
    <w:rsid w:val="00C56339"/>
    <w:rsid w:val="00C5647D"/>
    <w:rsid w:val="00C6158C"/>
    <w:rsid w:val="00C61FA8"/>
    <w:rsid w:val="00C6414D"/>
    <w:rsid w:val="00C653DF"/>
    <w:rsid w:val="00C654A5"/>
    <w:rsid w:val="00C67830"/>
    <w:rsid w:val="00C725A5"/>
    <w:rsid w:val="00C742EE"/>
    <w:rsid w:val="00C748C6"/>
    <w:rsid w:val="00C81130"/>
    <w:rsid w:val="00C81885"/>
    <w:rsid w:val="00C81897"/>
    <w:rsid w:val="00C8609B"/>
    <w:rsid w:val="00C91771"/>
    <w:rsid w:val="00C92233"/>
    <w:rsid w:val="00C933D0"/>
    <w:rsid w:val="00C93D31"/>
    <w:rsid w:val="00C940D3"/>
    <w:rsid w:val="00C9498F"/>
    <w:rsid w:val="00C95BAE"/>
    <w:rsid w:val="00C967C6"/>
    <w:rsid w:val="00CA2B10"/>
    <w:rsid w:val="00CA2F9F"/>
    <w:rsid w:val="00CA4DA9"/>
    <w:rsid w:val="00CA73DD"/>
    <w:rsid w:val="00CA7B7D"/>
    <w:rsid w:val="00CB0993"/>
    <w:rsid w:val="00CB5170"/>
    <w:rsid w:val="00CB6E39"/>
    <w:rsid w:val="00CC4D57"/>
    <w:rsid w:val="00CC5056"/>
    <w:rsid w:val="00CC6A3D"/>
    <w:rsid w:val="00CC7910"/>
    <w:rsid w:val="00CC7DCA"/>
    <w:rsid w:val="00CD101F"/>
    <w:rsid w:val="00CD46AC"/>
    <w:rsid w:val="00CD6788"/>
    <w:rsid w:val="00CD78A5"/>
    <w:rsid w:val="00CD7AD1"/>
    <w:rsid w:val="00CE2B56"/>
    <w:rsid w:val="00CE3906"/>
    <w:rsid w:val="00CE4662"/>
    <w:rsid w:val="00CE68C5"/>
    <w:rsid w:val="00CE7A64"/>
    <w:rsid w:val="00CF03A6"/>
    <w:rsid w:val="00CF1719"/>
    <w:rsid w:val="00CF3E41"/>
    <w:rsid w:val="00CF4526"/>
    <w:rsid w:val="00CF66DF"/>
    <w:rsid w:val="00CF6C87"/>
    <w:rsid w:val="00D01074"/>
    <w:rsid w:val="00D0155A"/>
    <w:rsid w:val="00D04504"/>
    <w:rsid w:val="00D06511"/>
    <w:rsid w:val="00D1684D"/>
    <w:rsid w:val="00D20F99"/>
    <w:rsid w:val="00D220D8"/>
    <w:rsid w:val="00D22ECE"/>
    <w:rsid w:val="00D27A86"/>
    <w:rsid w:val="00D305F4"/>
    <w:rsid w:val="00D325EF"/>
    <w:rsid w:val="00D334FA"/>
    <w:rsid w:val="00D41E6A"/>
    <w:rsid w:val="00D44AA0"/>
    <w:rsid w:val="00D4576E"/>
    <w:rsid w:val="00D45D72"/>
    <w:rsid w:val="00D54A1D"/>
    <w:rsid w:val="00D60535"/>
    <w:rsid w:val="00D61A1B"/>
    <w:rsid w:val="00D62FFB"/>
    <w:rsid w:val="00D63C5A"/>
    <w:rsid w:val="00D70BD4"/>
    <w:rsid w:val="00D755E9"/>
    <w:rsid w:val="00D7572B"/>
    <w:rsid w:val="00D75D0D"/>
    <w:rsid w:val="00D7675E"/>
    <w:rsid w:val="00D77EC5"/>
    <w:rsid w:val="00D83F1D"/>
    <w:rsid w:val="00D9081B"/>
    <w:rsid w:val="00D941B3"/>
    <w:rsid w:val="00DA0108"/>
    <w:rsid w:val="00DA4D2F"/>
    <w:rsid w:val="00DA632A"/>
    <w:rsid w:val="00DA7FB5"/>
    <w:rsid w:val="00DB002B"/>
    <w:rsid w:val="00DB300F"/>
    <w:rsid w:val="00DB4366"/>
    <w:rsid w:val="00DB52C5"/>
    <w:rsid w:val="00DB5753"/>
    <w:rsid w:val="00DB67E9"/>
    <w:rsid w:val="00DB6B81"/>
    <w:rsid w:val="00DB6BBD"/>
    <w:rsid w:val="00DB74E7"/>
    <w:rsid w:val="00DB7702"/>
    <w:rsid w:val="00DC06BF"/>
    <w:rsid w:val="00DD2E28"/>
    <w:rsid w:val="00DD5DF3"/>
    <w:rsid w:val="00DD5FC7"/>
    <w:rsid w:val="00DD6B9B"/>
    <w:rsid w:val="00DE164E"/>
    <w:rsid w:val="00DE473A"/>
    <w:rsid w:val="00DE6B2F"/>
    <w:rsid w:val="00DF2CC2"/>
    <w:rsid w:val="00E001D1"/>
    <w:rsid w:val="00E03645"/>
    <w:rsid w:val="00E04FFD"/>
    <w:rsid w:val="00E05B92"/>
    <w:rsid w:val="00E06816"/>
    <w:rsid w:val="00E07D85"/>
    <w:rsid w:val="00E1429E"/>
    <w:rsid w:val="00E152AD"/>
    <w:rsid w:val="00E204ED"/>
    <w:rsid w:val="00E225D9"/>
    <w:rsid w:val="00E232EC"/>
    <w:rsid w:val="00E236A3"/>
    <w:rsid w:val="00E23E7E"/>
    <w:rsid w:val="00E24257"/>
    <w:rsid w:val="00E278CB"/>
    <w:rsid w:val="00E3083D"/>
    <w:rsid w:val="00E32291"/>
    <w:rsid w:val="00E32D5D"/>
    <w:rsid w:val="00E32EA5"/>
    <w:rsid w:val="00E34EFA"/>
    <w:rsid w:val="00E36CE1"/>
    <w:rsid w:val="00E37BEB"/>
    <w:rsid w:val="00E40DB9"/>
    <w:rsid w:val="00E4163B"/>
    <w:rsid w:val="00E437AE"/>
    <w:rsid w:val="00E510B8"/>
    <w:rsid w:val="00E514EC"/>
    <w:rsid w:val="00E51C19"/>
    <w:rsid w:val="00E52496"/>
    <w:rsid w:val="00E5348D"/>
    <w:rsid w:val="00E5539B"/>
    <w:rsid w:val="00E57038"/>
    <w:rsid w:val="00E57FF0"/>
    <w:rsid w:val="00E61B83"/>
    <w:rsid w:val="00E62472"/>
    <w:rsid w:val="00E62EA0"/>
    <w:rsid w:val="00E6371B"/>
    <w:rsid w:val="00E63C61"/>
    <w:rsid w:val="00E64F7C"/>
    <w:rsid w:val="00E67785"/>
    <w:rsid w:val="00E7158D"/>
    <w:rsid w:val="00E75EAA"/>
    <w:rsid w:val="00E816D6"/>
    <w:rsid w:val="00E8242E"/>
    <w:rsid w:val="00E86FFE"/>
    <w:rsid w:val="00E90E8A"/>
    <w:rsid w:val="00E9302D"/>
    <w:rsid w:val="00E939F9"/>
    <w:rsid w:val="00E94E7C"/>
    <w:rsid w:val="00E9635C"/>
    <w:rsid w:val="00E96AC9"/>
    <w:rsid w:val="00EA0BE8"/>
    <w:rsid w:val="00EA2250"/>
    <w:rsid w:val="00EA4152"/>
    <w:rsid w:val="00EA5291"/>
    <w:rsid w:val="00EB239E"/>
    <w:rsid w:val="00EB6443"/>
    <w:rsid w:val="00EC1658"/>
    <w:rsid w:val="00EC2769"/>
    <w:rsid w:val="00ED5052"/>
    <w:rsid w:val="00ED5470"/>
    <w:rsid w:val="00ED562D"/>
    <w:rsid w:val="00ED7517"/>
    <w:rsid w:val="00EE5997"/>
    <w:rsid w:val="00EE5CE2"/>
    <w:rsid w:val="00EE732E"/>
    <w:rsid w:val="00EF360E"/>
    <w:rsid w:val="00EF3E68"/>
    <w:rsid w:val="00EF4E33"/>
    <w:rsid w:val="00EF51E5"/>
    <w:rsid w:val="00F0029F"/>
    <w:rsid w:val="00F04C6A"/>
    <w:rsid w:val="00F056C6"/>
    <w:rsid w:val="00F1095B"/>
    <w:rsid w:val="00F1102E"/>
    <w:rsid w:val="00F11C0E"/>
    <w:rsid w:val="00F12EBD"/>
    <w:rsid w:val="00F13509"/>
    <w:rsid w:val="00F213E1"/>
    <w:rsid w:val="00F2494E"/>
    <w:rsid w:val="00F263B5"/>
    <w:rsid w:val="00F263BD"/>
    <w:rsid w:val="00F308DF"/>
    <w:rsid w:val="00F30CCE"/>
    <w:rsid w:val="00F32EF8"/>
    <w:rsid w:val="00F350FD"/>
    <w:rsid w:val="00F416CC"/>
    <w:rsid w:val="00F423AC"/>
    <w:rsid w:val="00F43363"/>
    <w:rsid w:val="00F4546E"/>
    <w:rsid w:val="00F5023B"/>
    <w:rsid w:val="00F53EF7"/>
    <w:rsid w:val="00F55D03"/>
    <w:rsid w:val="00F578A0"/>
    <w:rsid w:val="00F57EEA"/>
    <w:rsid w:val="00F61C7B"/>
    <w:rsid w:val="00F6444E"/>
    <w:rsid w:val="00F67E41"/>
    <w:rsid w:val="00F700E2"/>
    <w:rsid w:val="00F75851"/>
    <w:rsid w:val="00F7614B"/>
    <w:rsid w:val="00F771EC"/>
    <w:rsid w:val="00F77EEA"/>
    <w:rsid w:val="00F803ED"/>
    <w:rsid w:val="00F823A2"/>
    <w:rsid w:val="00F849FA"/>
    <w:rsid w:val="00F85556"/>
    <w:rsid w:val="00F85FEE"/>
    <w:rsid w:val="00F94941"/>
    <w:rsid w:val="00FA3F66"/>
    <w:rsid w:val="00FA500D"/>
    <w:rsid w:val="00FB0ADD"/>
    <w:rsid w:val="00FB26E5"/>
    <w:rsid w:val="00FB349C"/>
    <w:rsid w:val="00FB4AEE"/>
    <w:rsid w:val="00FC05DC"/>
    <w:rsid w:val="00FC30D7"/>
    <w:rsid w:val="00FC31E2"/>
    <w:rsid w:val="00FC410A"/>
    <w:rsid w:val="00FC605B"/>
    <w:rsid w:val="00FD020A"/>
    <w:rsid w:val="00FD6AAD"/>
    <w:rsid w:val="00FE37E5"/>
    <w:rsid w:val="00FE4006"/>
    <w:rsid w:val="00FE46D8"/>
    <w:rsid w:val="00FE49D6"/>
    <w:rsid w:val="00FE7281"/>
    <w:rsid w:val="00FF23DD"/>
    <w:rsid w:val="00FF3275"/>
    <w:rsid w:val="00FF5E96"/>
    <w:rsid w:val="00FF75D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F3090F-371D-472D-8579-0E3D4FD26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1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DA9"/>
    <w:rPr>
      <w:color w:val="0000FF" w:themeColor="hyperlink"/>
      <w:u w:val="single"/>
    </w:rPr>
  </w:style>
  <w:style w:type="paragraph" w:styleId="ListParagraph">
    <w:name w:val="List Paragraph"/>
    <w:basedOn w:val="Normal"/>
    <w:uiPriority w:val="34"/>
    <w:qFormat/>
    <w:rsid w:val="00177CC3"/>
    <w:pPr>
      <w:ind w:left="720"/>
      <w:contextualSpacing/>
    </w:pPr>
  </w:style>
  <w:style w:type="paragraph" w:styleId="FootnoteText">
    <w:name w:val="footnote text"/>
    <w:aliases w:val="Char Char,Char,Footnote Text Char Char,Char Char Char Char,Char Char Char Char Char Char,Footnote Text Char Char Char Char Char, Char Char"/>
    <w:basedOn w:val="Normal"/>
    <w:link w:val="FootnoteTextChar"/>
    <w:uiPriority w:val="99"/>
    <w:unhideWhenUsed/>
    <w:rsid w:val="00177CC3"/>
    <w:pPr>
      <w:spacing w:after="0" w:line="240" w:lineRule="auto"/>
    </w:pPr>
    <w:rPr>
      <w:sz w:val="20"/>
      <w:szCs w:val="20"/>
    </w:rPr>
  </w:style>
  <w:style w:type="character" w:customStyle="1" w:styleId="FootnoteTextChar">
    <w:name w:val="Footnote Text Char"/>
    <w:aliases w:val="Char Char Char,Char Char1,Footnote Text Char Char Char,Char Char Char Char Char,Char Char Char Char Char Char Char,Footnote Text Char Char Char Char Char Char, Char Char Char"/>
    <w:basedOn w:val="DefaultParagraphFont"/>
    <w:link w:val="FootnoteText"/>
    <w:uiPriority w:val="99"/>
    <w:rsid w:val="00177CC3"/>
    <w:rPr>
      <w:sz w:val="20"/>
      <w:szCs w:val="20"/>
    </w:rPr>
  </w:style>
  <w:style w:type="character" w:styleId="FootnoteReference">
    <w:name w:val="footnote reference"/>
    <w:basedOn w:val="DefaultParagraphFont"/>
    <w:uiPriority w:val="99"/>
    <w:unhideWhenUsed/>
    <w:rsid w:val="00177CC3"/>
    <w:rPr>
      <w:vertAlign w:val="superscript"/>
    </w:rPr>
  </w:style>
  <w:style w:type="paragraph" w:styleId="Header">
    <w:name w:val="header"/>
    <w:basedOn w:val="Normal"/>
    <w:link w:val="HeaderChar"/>
    <w:uiPriority w:val="99"/>
    <w:semiHidden/>
    <w:unhideWhenUsed/>
    <w:rsid w:val="00A37B4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37B4F"/>
  </w:style>
  <w:style w:type="paragraph" w:styleId="Footer">
    <w:name w:val="footer"/>
    <w:basedOn w:val="Normal"/>
    <w:link w:val="FooterChar"/>
    <w:uiPriority w:val="99"/>
    <w:unhideWhenUsed/>
    <w:rsid w:val="00A37B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7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wamuhammad91@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58132-06E9-4FE0-AAF9-4DFA35ADC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16</Pages>
  <Words>4327</Words>
  <Characters>24668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IAIN</cp:lastModifiedBy>
  <cp:revision>11</cp:revision>
  <dcterms:created xsi:type="dcterms:W3CDTF">2019-03-04T05:24:00Z</dcterms:created>
  <dcterms:modified xsi:type="dcterms:W3CDTF">2020-01-15T06:06:00Z</dcterms:modified>
</cp:coreProperties>
</file>