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DD1" w:rsidRPr="00C13DD1" w:rsidRDefault="00C013C7" w:rsidP="00583411">
      <w:pPr>
        <w:jc w:val="center"/>
        <w:rPr>
          <w:rFonts w:ascii="Times New Roman" w:hAnsi="Times New Roman" w:cs="Times New Roman"/>
          <w:b/>
          <w:sz w:val="28"/>
          <w:szCs w:val="28"/>
          <w:lang w:val="en-ID"/>
        </w:rPr>
      </w:pPr>
      <w:r w:rsidRPr="00C13DD1">
        <w:rPr>
          <w:rFonts w:ascii="Times New Roman" w:hAnsi="Times New Roman" w:cs="Times New Roman"/>
          <w:b/>
          <w:sz w:val="28"/>
          <w:szCs w:val="28"/>
          <w:lang w:val="en-ID"/>
        </w:rPr>
        <w:t xml:space="preserve">MODEL DISEMINASI INFORMASI KESEHATAN BAGI WARGA MISKIN PEDESAAN DI </w:t>
      </w:r>
      <w:r w:rsidR="00583411">
        <w:rPr>
          <w:rFonts w:ascii="Times New Roman" w:hAnsi="Times New Roman" w:cs="Times New Roman"/>
          <w:b/>
          <w:sz w:val="28"/>
          <w:szCs w:val="28"/>
          <w:lang w:val="en-ID"/>
        </w:rPr>
        <w:t xml:space="preserve">DESA DONGKO </w:t>
      </w:r>
      <w:r w:rsidRPr="00C13DD1">
        <w:rPr>
          <w:rFonts w:ascii="Times New Roman" w:hAnsi="Times New Roman" w:cs="Times New Roman"/>
          <w:b/>
          <w:sz w:val="28"/>
          <w:szCs w:val="28"/>
          <w:lang w:val="en-ID"/>
        </w:rPr>
        <w:t>KECAMATAN DONGKO  KABUPATEN TRENGGALEK JAWA</w:t>
      </w:r>
      <w:r w:rsidR="00D224D3">
        <w:rPr>
          <w:rFonts w:ascii="Times New Roman" w:hAnsi="Times New Roman" w:cs="Times New Roman"/>
          <w:b/>
          <w:sz w:val="28"/>
          <w:szCs w:val="28"/>
          <w:lang w:val="en-ID"/>
        </w:rPr>
        <w:t xml:space="preserve"> </w:t>
      </w:r>
      <w:r w:rsidRPr="00C13DD1">
        <w:rPr>
          <w:rFonts w:ascii="Times New Roman" w:hAnsi="Times New Roman" w:cs="Times New Roman"/>
          <w:b/>
          <w:sz w:val="28"/>
          <w:szCs w:val="28"/>
          <w:lang w:val="en-ID"/>
        </w:rPr>
        <w:t>TIMUR</w:t>
      </w:r>
    </w:p>
    <w:p w:rsidR="00C13DD1" w:rsidRDefault="00C13DD1" w:rsidP="00C13DD1">
      <w:pPr>
        <w:jc w:val="center"/>
        <w:rPr>
          <w:rFonts w:ascii="Times New Roman" w:hAnsi="Times New Roman" w:cs="Times New Roman"/>
          <w:b/>
          <w:sz w:val="24"/>
          <w:szCs w:val="24"/>
          <w:lang w:val="en-ID"/>
        </w:rPr>
      </w:pPr>
      <w:r>
        <w:rPr>
          <w:rFonts w:ascii="Times New Roman" w:hAnsi="Times New Roman" w:cs="Times New Roman"/>
          <w:b/>
          <w:sz w:val="24"/>
          <w:szCs w:val="24"/>
          <w:lang w:val="en-ID"/>
        </w:rPr>
        <w:t>Oleh</w:t>
      </w:r>
    </w:p>
    <w:p w:rsidR="00C13DD1" w:rsidRDefault="00C13DD1" w:rsidP="00C13DD1">
      <w:pPr>
        <w:jc w:val="center"/>
        <w:rPr>
          <w:rFonts w:ascii="Times New Roman" w:hAnsi="Times New Roman" w:cs="Times New Roman"/>
          <w:b/>
          <w:sz w:val="24"/>
          <w:szCs w:val="24"/>
          <w:lang w:val="en-ID"/>
        </w:rPr>
      </w:pPr>
      <w:r>
        <w:rPr>
          <w:rFonts w:ascii="Times New Roman" w:hAnsi="Times New Roman" w:cs="Times New Roman"/>
          <w:b/>
          <w:sz w:val="24"/>
          <w:szCs w:val="24"/>
          <w:lang w:val="en-ID"/>
        </w:rPr>
        <w:t>Diah Handayani</w:t>
      </w:r>
    </w:p>
    <w:p w:rsidR="00C13DD1" w:rsidRDefault="00C13DD1" w:rsidP="00C13DD1">
      <w:pPr>
        <w:jc w:val="center"/>
        <w:rPr>
          <w:rFonts w:ascii="Times New Roman" w:hAnsi="Times New Roman" w:cs="Times New Roman"/>
          <w:b/>
          <w:sz w:val="24"/>
          <w:szCs w:val="24"/>
          <w:lang w:val="en-ID"/>
        </w:rPr>
      </w:pPr>
      <w:r>
        <w:rPr>
          <w:rFonts w:ascii="Times New Roman" w:hAnsi="Times New Roman" w:cs="Times New Roman"/>
          <w:b/>
          <w:sz w:val="24"/>
          <w:szCs w:val="24"/>
          <w:lang w:val="en-ID"/>
        </w:rPr>
        <w:t>IAIN Kediri</w:t>
      </w:r>
    </w:p>
    <w:p w:rsidR="00C013C7" w:rsidRDefault="00D224D3" w:rsidP="00C13DD1">
      <w:pPr>
        <w:jc w:val="center"/>
        <w:rPr>
          <w:rFonts w:ascii="Times New Roman" w:hAnsi="Times New Roman" w:cs="Times New Roman"/>
          <w:sz w:val="24"/>
          <w:szCs w:val="24"/>
          <w:lang w:val="en-ID"/>
        </w:rPr>
      </w:pPr>
      <w:hyperlink r:id="rId8" w:history="1">
        <w:r w:rsidR="00C13DD1" w:rsidRPr="00D241D4">
          <w:rPr>
            <w:rStyle w:val="Hyperlink"/>
            <w:rFonts w:ascii="Times New Roman" w:hAnsi="Times New Roman" w:cs="Times New Roman"/>
            <w:b/>
            <w:sz w:val="24"/>
            <w:szCs w:val="24"/>
            <w:lang w:val="en-ID"/>
          </w:rPr>
          <w:t>diahhandayani.kpi@iainkediri.ac.id</w:t>
        </w:r>
      </w:hyperlink>
    </w:p>
    <w:p w:rsidR="00C13DD1" w:rsidRDefault="00C13DD1" w:rsidP="00C13DD1">
      <w:pPr>
        <w:jc w:val="center"/>
        <w:rPr>
          <w:rFonts w:ascii="Times New Roman" w:hAnsi="Times New Roman" w:cs="Times New Roman"/>
          <w:sz w:val="24"/>
          <w:szCs w:val="24"/>
          <w:lang w:val="en-ID"/>
        </w:rPr>
      </w:pPr>
    </w:p>
    <w:p w:rsidR="008B5C6F" w:rsidRDefault="008B5C6F" w:rsidP="00C13DD1">
      <w:pPr>
        <w:rPr>
          <w:rFonts w:ascii="Times New Roman" w:hAnsi="Times New Roman" w:cs="Times New Roman"/>
          <w:b/>
          <w:sz w:val="24"/>
          <w:szCs w:val="24"/>
          <w:lang w:val="en-ID"/>
        </w:rPr>
      </w:pPr>
    </w:p>
    <w:p w:rsidR="008B5C6F" w:rsidRDefault="008B5C6F" w:rsidP="008B5C6F">
      <w:pPr>
        <w:jc w:val="center"/>
        <w:rPr>
          <w:rFonts w:ascii="Times New Roman" w:hAnsi="Times New Roman" w:cs="Times New Roman"/>
          <w:b/>
          <w:sz w:val="24"/>
          <w:szCs w:val="24"/>
          <w:lang w:val="en-ID"/>
        </w:rPr>
      </w:pPr>
      <w:r>
        <w:rPr>
          <w:rFonts w:ascii="Times New Roman" w:hAnsi="Times New Roman" w:cs="Times New Roman"/>
          <w:b/>
          <w:sz w:val="24"/>
          <w:szCs w:val="24"/>
          <w:lang w:val="en-ID"/>
        </w:rPr>
        <w:t>Abstrak</w:t>
      </w:r>
    </w:p>
    <w:p w:rsidR="00D1548B" w:rsidRDefault="008B5C6F" w:rsidP="00583411">
      <w:pPr>
        <w:jc w:val="both"/>
        <w:rPr>
          <w:rFonts w:ascii="Times New Roman" w:hAnsi="Times New Roman" w:cs="Times New Roman"/>
          <w:bCs/>
          <w:sz w:val="24"/>
          <w:szCs w:val="24"/>
          <w:lang w:val="en-ID"/>
        </w:rPr>
      </w:pPr>
      <w:r w:rsidRPr="008B5C6F">
        <w:rPr>
          <w:rFonts w:ascii="Times New Roman" w:hAnsi="Times New Roman" w:cs="Times New Roman"/>
          <w:bCs/>
          <w:sz w:val="24"/>
          <w:szCs w:val="24"/>
          <w:lang w:val="en-ID"/>
        </w:rPr>
        <w:t>Penelitian ini bertujuan untuk mendeskripsikan tentang model diseminasi yang dik</w:t>
      </w:r>
      <w:r>
        <w:rPr>
          <w:rFonts w:ascii="Times New Roman" w:hAnsi="Times New Roman" w:cs="Times New Roman"/>
          <w:bCs/>
          <w:sz w:val="24"/>
          <w:szCs w:val="24"/>
          <w:lang w:val="en-ID"/>
        </w:rPr>
        <w:t>embangkan di Kecamatan Dongko Ka</w:t>
      </w:r>
      <w:r w:rsidRPr="008B5C6F">
        <w:rPr>
          <w:rFonts w:ascii="Times New Roman" w:hAnsi="Times New Roman" w:cs="Times New Roman"/>
          <w:bCs/>
          <w:sz w:val="24"/>
          <w:szCs w:val="24"/>
          <w:lang w:val="en-ID"/>
        </w:rPr>
        <w:t xml:space="preserve">bupaten Trenggalek. Penelitian ini menggunakan </w:t>
      </w:r>
      <w:r>
        <w:rPr>
          <w:rFonts w:ascii="Times New Roman" w:hAnsi="Times New Roman" w:cs="Times New Roman"/>
          <w:bCs/>
          <w:sz w:val="24"/>
          <w:szCs w:val="24"/>
          <w:lang w:val="en-ID"/>
        </w:rPr>
        <w:t>pendekat</w:t>
      </w:r>
      <w:r w:rsidR="00583411">
        <w:rPr>
          <w:rFonts w:ascii="Times New Roman" w:hAnsi="Times New Roman" w:cs="Times New Roman"/>
          <w:bCs/>
          <w:sz w:val="24"/>
          <w:szCs w:val="24"/>
          <w:lang w:val="en-ID"/>
        </w:rPr>
        <w:t xml:space="preserve">an model diseminasi </w:t>
      </w:r>
      <w:r w:rsidR="00F47005">
        <w:rPr>
          <w:rFonts w:ascii="Times New Roman" w:hAnsi="Times New Roman" w:cs="Times New Roman"/>
          <w:bCs/>
          <w:sz w:val="24"/>
          <w:szCs w:val="24"/>
          <w:lang w:val="en-ID"/>
        </w:rPr>
        <w:t xml:space="preserve">S. </w:t>
      </w:r>
      <w:r w:rsidR="00583411">
        <w:rPr>
          <w:rFonts w:ascii="Times New Roman" w:hAnsi="Times New Roman" w:cs="Times New Roman"/>
          <w:bCs/>
          <w:sz w:val="24"/>
          <w:szCs w:val="24"/>
          <w:lang w:val="en-ID"/>
        </w:rPr>
        <w:t>Notoadmodjo</w:t>
      </w:r>
      <w:r>
        <w:rPr>
          <w:rFonts w:ascii="Times New Roman" w:hAnsi="Times New Roman" w:cs="Times New Roman"/>
          <w:bCs/>
          <w:sz w:val="24"/>
          <w:szCs w:val="24"/>
          <w:lang w:val="en-ID"/>
        </w:rPr>
        <w:t xml:space="preserve"> yang membagi unsur-unsur komunikasi menjadi empat bagian yakni komunikator kesehatan, pesan media, efek dan konteks komunikasi. Proses pengumpulan data diperoleh dari observasi di wilayah pedesaan di </w:t>
      </w:r>
      <w:r w:rsidR="00583411">
        <w:rPr>
          <w:rFonts w:ascii="Times New Roman" w:hAnsi="Times New Roman" w:cs="Times New Roman"/>
          <w:bCs/>
          <w:sz w:val="24"/>
          <w:szCs w:val="24"/>
          <w:lang w:val="en-ID"/>
        </w:rPr>
        <w:t xml:space="preserve">Desa Dongko </w:t>
      </w:r>
      <w:r>
        <w:rPr>
          <w:rFonts w:ascii="Times New Roman" w:hAnsi="Times New Roman" w:cs="Times New Roman"/>
          <w:bCs/>
          <w:sz w:val="24"/>
          <w:szCs w:val="24"/>
          <w:lang w:val="en-ID"/>
        </w:rPr>
        <w:t xml:space="preserve">Kecamatan </w:t>
      </w:r>
      <w:r w:rsidR="00B63D7D">
        <w:rPr>
          <w:rFonts w:ascii="Times New Roman" w:hAnsi="Times New Roman" w:cs="Times New Roman"/>
          <w:bCs/>
          <w:sz w:val="24"/>
          <w:szCs w:val="24"/>
          <w:lang w:val="en-ID"/>
        </w:rPr>
        <w:t xml:space="preserve">Dongko </w:t>
      </w:r>
      <w:r>
        <w:rPr>
          <w:rFonts w:ascii="Times New Roman" w:hAnsi="Times New Roman" w:cs="Times New Roman"/>
          <w:bCs/>
          <w:sz w:val="24"/>
          <w:szCs w:val="24"/>
          <w:lang w:val="en-ID"/>
        </w:rPr>
        <w:t xml:space="preserve">Kabupaten Trenggalek. Wawancara dilakukan terhadap beberapa tenaga kesehatan seperti bidan desa, </w:t>
      </w:r>
      <w:r w:rsidR="005468CC">
        <w:rPr>
          <w:rFonts w:ascii="Times New Roman" w:hAnsi="Times New Roman" w:cs="Times New Roman"/>
          <w:bCs/>
          <w:sz w:val="24"/>
          <w:szCs w:val="24"/>
          <w:lang w:val="en-ID"/>
        </w:rPr>
        <w:t>perawat desa, relawan posyandu dan petugas PMD (Pemberdayaan Masyarakat Desa). Hasil Penelitian menunjukkan bahwa diseminasi kesehatan bagi warga miskin pedesaan di Kecamatan Dongko terbatas pada</w:t>
      </w:r>
      <w:r w:rsidR="00F47005">
        <w:rPr>
          <w:rFonts w:ascii="Times New Roman" w:hAnsi="Times New Roman" w:cs="Times New Roman"/>
          <w:bCs/>
          <w:sz w:val="24"/>
          <w:szCs w:val="24"/>
          <w:lang w:val="en-ID"/>
        </w:rPr>
        <w:t xml:space="preserve"> penyebarluasan informasi keseh</w:t>
      </w:r>
      <w:r w:rsidR="005468CC">
        <w:rPr>
          <w:rFonts w:ascii="Times New Roman" w:hAnsi="Times New Roman" w:cs="Times New Roman"/>
          <w:bCs/>
          <w:sz w:val="24"/>
          <w:szCs w:val="24"/>
          <w:lang w:val="en-ID"/>
        </w:rPr>
        <w:t>atan dan pemerataan bantuan kesehatan bagi warga miskin pedesaan. Peran edukasi  melalui melek (</w:t>
      </w:r>
      <w:r w:rsidR="005468CC" w:rsidRPr="00F47005">
        <w:rPr>
          <w:rFonts w:ascii="Times New Roman" w:hAnsi="Times New Roman" w:cs="Times New Roman"/>
          <w:bCs/>
          <w:i/>
          <w:iCs/>
          <w:sz w:val="24"/>
          <w:szCs w:val="24"/>
          <w:lang w:val="en-ID"/>
        </w:rPr>
        <w:t>literat)</w:t>
      </w:r>
      <w:r w:rsidR="005468CC">
        <w:rPr>
          <w:rFonts w:ascii="Times New Roman" w:hAnsi="Times New Roman" w:cs="Times New Roman"/>
          <w:bCs/>
          <w:sz w:val="24"/>
          <w:szCs w:val="24"/>
          <w:lang w:val="en-ID"/>
        </w:rPr>
        <w:t xml:space="preserve"> media kesehatan di pedesaan didominasi oleh peran kepemimpinan desa dan minimnya kesadaran masyarakat mengubah perilaku kesehatan mereka. Hal ini dikarenakan perubahan per</w:t>
      </w:r>
      <w:r w:rsidR="00E51EC4">
        <w:rPr>
          <w:rFonts w:ascii="Times New Roman" w:hAnsi="Times New Roman" w:cs="Times New Roman"/>
          <w:bCs/>
          <w:sz w:val="24"/>
          <w:szCs w:val="24"/>
          <w:lang w:val="en-ID"/>
        </w:rPr>
        <w:t>ilaku melalui komunikasi kesehat</w:t>
      </w:r>
      <w:r w:rsidR="005468CC">
        <w:rPr>
          <w:rFonts w:ascii="Times New Roman" w:hAnsi="Times New Roman" w:cs="Times New Roman"/>
          <w:bCs/>
          <w:sz w:val="24"/>
          <w:szCs w:val="24"/>
          <w:lang w:val="en-ID"/>
        </w:rPr>
        <w:t xml:space="preserve">an untuk mengedukasi masyarakat belum </w:t>
      </w:r>
      <w:r w:rsidR="00E45A8A">
        <w:rPr>
          <w:rFonts w:ascii="Times New Roman" w:hAnsi="Times New Roman" w:cs="Times New Roman"/>
          <w:bCs/>
          <w:sz w:val="24"/>
          <w:szCs w:val="24"/>
          <w:lang w:val="en-ID"/>
        </w:rPr>
        <w:t xml:space="preserve">dilakukan </w:t>
      </w:r>
      <w:r w:rsidR="006302A8">
        <w:rPr>
          <w:rFonts w:ascii="Times New Roman" w:hAnsi="Times New Roman" w:cs="Times New Roman"/>
          <w:bCs/>
          <w:sz w:val="24"/>
          <w:szCs w:val="24"/>
          <w:lang w:val="en-ID"/>
        </w:rPr>
        <w:t>secara maksimal</w:t>
      </w:r>
      <w:r w:rsidR="00E45A8A">
        <w:rPr>
          <w:rFonts w:ascii="Times New Roman" w:hAnsi="Times New Roman" w:cs="Times New Roman"/>
          <w:bCs/>
          <w:sz w:val="24"/>
          <w:szCs w:val="24"/>
          <w:lang w:val="en-ID"/>
        </w:rPr>
        <w:t xml:space="preserve"> baik melalui komunikasi personal maupun</w:t>
      </w:r>
      <w:r w:rsidR="00D1548B">
        <w:rPr>
          <w:rFonts w:ascii="Times New Roman" w:hAnsi="Times New Roman" w:cs="Times New Roman"/>
          <w:bCs/>
          <w:sz w:val="24"/>
          <w:szCs w:val="24"/>
          <w:lang w:val="en-ID"/>
        </w:rPr>
        <w:t xml:space="preserve"> komunikasi kelompok di pedesaan</w:t>
      </w:r>
      <w:r w:rsidR="005468CC">
        <w:rPr>
          <w:rFonts w:ascii="Times New Roman" w:hAnsi="Times New Roman" w:cs="Times New Roman"/>
          <w:bCs/>
          <w:sz w:val="24"/>
          <w:szCs w:val="24"/>
          <w:lang w:val="en-ID"/>
        </w:rPr>
        <w:t>.</w:t>
      </w:r>
    </w:p>
    <w:p w:rsidR="00DF26A1" w:rsidRDefault="00D1548B" w:rsidP="00D1548B">
      <w:pPr>
        <w:jc w:val="both"/>
        <w:rPr>
          <w:rFonts w:ascii="Times New Roman" w:hAnsi="Times New Roman" w:cs="Times New Roman"/>
          <w:b/>
          <w:sz w:val="24"/>
          <w:szCs w:val="24"/>
          <w:lang w:val="en-ID"/>
        </w:rPr>
      </w:pPr>
      <w:r w:rsidRPr="00D1548B">
        <w:rPr>
          <w:rFonts w:ascii="Times New Roman" w:hAnsi="Times New Roman" w:cs="Times New Roman"/>
          <w:b/>
          <w:sz w:val="24"/>
          <w:szCs w:val="24"/>
          <w:lang w:val="en-ID"/>
        </w:rPr>
        <w:t>Kata Kunci : Model Diseminasi, Komunikasi Kesehatan, Pedesaan.</w:t>
      </w:r>
    </w:p>
    <w:p w:rsidR="00DF26A1" w:rsidRDefault="00DF26A1" w:rsidP="00DF26A1">
      <w:pPr>
        <w:jc w:val="center"/>
        <w:rPr>
          <w:rFonts w:ascii="Times New Roman" w:hAnsi="Times New Roman" w:cs="Times New Roman"/>
          <w:b/>
          <w:sz w:val="24"/>
          <w:szCs w:val="24"/>
          <w:lang w:val="en-ID"/>
        </w:rPr>
      </w:pPr>
    </w:p>
    <w:p w:rsidR="00DF26A1" w:rsidRDefault="00DF26A1" w:rsidP="00DF26A1">
      <w:pPr>
        <w:jc w:val="center"/>
        <w:rPr>
          <w:rFonts w:ascii="Times New Roman" w:hAnsi="Times New Roman" w:cs="Times New Roman"/>
          <w:b/>
          <w:sz w:val="24"/>
          <w:szCs w:val="24"/>
          <w:lang w:val="en-ID"/>
        </w:rPr>
      </w:pPr>
    </w:p>
    <w:p w:rsidR="00DF26A1" w:rsidRDefault="00DF26A1" w:rsidP="00DF26A1">
      <w:pPr>
        <w:jc w:val="center"/>
        <w:rPr>
          <w:rFonts w:ascii="Times New Roman" w:hAnsi="Times New Roman" w:cs="Times New Roman"/>
          <w:b/>
          <w:sz w:val="24"/>
          <w:szCs w:val="24"/>
          <w:lang w:val="en-ID"/>
        </w:rPr>
      </w:pPr>
    </w:p>
    <w:p w:rsidR="00DF26A1" w:rsidRDefault="00DF26A1" w:rsidP="00DF26A1">
      <w:pPr>
        <w:jc w:val="center"/>
        <w:rPr>
          <w:rFonts w:ascii="Times New Roman" w:hAnsi="Times New Roman" w:cs="Times New Roman"/>
          <w:b/>
          <w:sz w:val="24"/>
          <w:szCs w:val="24"/>
          <w:lang w:val="en-ID"/>
        </w:rPr>
      </w:pPr>
    </w:p>
    <w:p w:rsidR="00DF26A1" w:rsidRDefault="00DF26A1" w:rsidP="00DF26A1">
      <w:pPr>
        <w:jc w:val="center"/>
        <w:rPr>
          <w:rFonts w:ascii="Times New Roman" w:hAnsi="Times New Roman" w:cs="Times New Roman"/>
          <w:b/>
          <w:sz w:val="24"/>
          <w:szCs w:val="24"/>
          <w:lang w:val="en-ID"/>
        </w:rPr>
      </w:pPr>
    </w:p>
    <w:p w:rsidR="00DF26A1" w:rsidRDefault="00DF26A1" w:rsidP="00DF26A1">
      <w:pPr>
        <w:jc w:val="center"/>
        <w:rPr>
          <w:rFonts w:ascii="Times New Roman" w:hAnsi="Times New Roman" w:cs="Times New Roman"/>
          <w:b/>
          <w:sz w:val="24"/>
          <w:szCs w:val="24"/>
          <w:lang w:val="en-ID"/>
        </w:rPr>
      </w:pPr>
    </w:p>
    <w:p w:rsidR="00DF26A1" w:rsidRDefault="00DF26A1" w:rsidP="00DF26A1">
      <w:pPr>
        <w:jc w:val="center"/>
        <w:rPr>
          <w:rFonts w:ascii="Times New Roman" w:hAnsi="Times New Roman" w:cs="Times New Roman"/>
          <w:b/>
          <w:sz w:val="24"/>
          <w:szCs w:val="24"/>
          <w:lang w:val="en-ID"/>
        </w:rPr>
      </w:pPr>
    </w:p>
    <w:p w:rsidR="007021B7" w:rsidRDefault="007021B7" w:rsidP="00DF26A1">
      <w:pPr>
        <w:jc w:val="center"/>
        <w:rPr>
          <w:rFonts w:ascii="Times New Roman" w:hAnsi="Times New Roman" w:cs="Times New Roman"/>
          <w:b/>
          <w:sz w:val="24"/>
          <w:szCs w:val="24"/>
          <w:lang w:val="en-ID"/>
        </w:rPr>
      </w:pPr>
    </w:p>
    <w:p w:rsidR="00DF26A1" w:rsidRDefault="00DF26A1" w:rsidP="00DF26A1">
      <w:pPr>
        <w:jc w:val="center"/>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Abstract</w:t>
      </w:r>
    </w:p>
    <w:p w:rsidR="008B5C6F" w:rsidRPr="00E51EC4" w:rsidRDefault="00DF26A1" w:rsidP="00583411">
      <w:pPr>
        <w:jc w:val="both"/>
        <w:rPr>
          <w:rFonts w:ascii="Times New Roman" w:hAnsi="Times New Roman" w:cs="Times New Roman"/>
          <w:bCs/>
          <w:i/>
          <w:iCs/>
          <w:sz w:val="24"/>
          <w:szCs w:val="24"/>
          <w:lang w:val="en-ID"/>
        </w:rPr>
      </w:pPr>
      <w:r w:rsidRPr="00E51EC4">
        <w:rPr>
          <w:rFonts w:ascii="Times New Roman" w:hAnsi="Times New Roman" w:cs="Times New Roman"/>
          <w:bCs/>
          <w:i/>
          <w:iCs/>
          <w:sz w:val="24"/>
          <w:szCs w:val="24"/>
          <w:lang w:val="en-ID"/>
        </w:rPr>
        <w:t>This study aims to describe the dissemination model developed in Dongko District, Trenggalek Regency. This study uses a disseminatio</w:t>
      </w:r>
      <w:r w:rsidR="00583411" w:rsidRPr="00E51EC4">
        <w:rPr>
          <w:rFonts w:ascii="Times New Roman" w:hAnsi="Times New Roman" w:cs="Times New Roman"/>
          <w:bCs/>
          <w:i/>
          <w:iCs/>
          <w:sz w:val="24"/>
          <w:szCs w:val="24"/>
          <w:lang w:val="en-ID"/>
        </w:rPr>
        <w:t xml:space="preserve">n model approach by </w:t>
      </w:r>
      <w:r w:rsidR="00E51EC4" w:rsidRPr="00E51EC4">
        <w:rPr>
          <w:rFonts w:ascii="Times New Roman" w:hAnsi="Times New Roman" w:cs="Times New Roman"/>
          <w:bCs/>
          <w:i/>
          <w:iCs/>
          <w:sz w:val="24"/>
          <w:szCs w:val="24"/>
          <w:lang w:val="en-ID"/>
        </w:rPr>
        <w:t xml:space="preserve">S. </w:t>
      </w:r>
      <w:r w:rsidR="00583411" w:rsidRPr="00E51EC4">
        <w:rPr>
          <w:rFonts w:ascii="Times New Roman" w:hAnsi="Times New Roman" w:cs="Times New Roman"/>
          <w:bCs/>
          <w:i/>
          <w:iCs/>
          <w:sz w:val="24"/>
          <w:szCs w:val="24"/>
          <w:lang w:val="en-ID"/>
        </w:rPr>
        <w:t>Notoadmodjo</w:t>
      </w:r>
      <w:r w:rsidRPr="00E51EC4">
        <w:rPr>
          <w:rFonts w:ascii="Times New Roman" w:hAnsi="Times New Roman" w:cs="Times New Roman"/>
          <w:bCs/>
          <w:i/>
          <w:iCs/>
          <w:sz w:val="24"/>
          <w:szCs w:val="24"/>
          <w:lang w:val="en-ID"/>
        </w:rPr>
        <w:t xml:space="preserve"> which divides the elements of communication into four parts, namely health communicators, media messages, effects and communication context. The data collection process was obtained from observations i</w:t>
      </w:r>
      <w:r w:rsidR="00583411" w:rsidRPr="00E51EC4">
        <w:rPr>
          <w:rFonts w:ascii="Times New Roman" w:hAnsi="Times New Roman" w:cs="Times New Roman"/>
          <w:bCs/>
          <w:i/>
          <w:iCs/>
          <w:sz w:val="24"/>
          <w:szCs w:val="24"/>
          <w:lang w:val="en-ID"/>
        </w:rPr>
        <w:t>n rural areas in Dongko Village</w:t>
      </w:r>
      <w:r w:rsidRPr="00E51EC4">
        <w:rPr>
          <w:rFonts w:ascii="Times New Roman" w:hAnsi="Times New Roman" w:cs="Times New Roman"/>
          <w:bCs/>
          <w:i/>
          <w:iCs/>
          <w:sz w:val="24"/>
          <w:szCs w:val="24"/>
          <w:lang w:val="en-ID"/>
        </w:rPr>
        <w:t xml:space="preserve"> </w:t>
      </w:r>
      <w:r w:rsidR="00583411" w:rsidRPr="00E51EC4">
        <w:rPr>
          <w:rFonts w:ascii="Times New Roman" w:hAnsi="Times New Roman" w:cs="Times New Roman"/>
          <w:bCs/>
          <w:i/>
          <w:iCs/>
          <w:sz w:val="24"/>
          <w:szCs w:val="24"/>
          <w:lang w:val="en-ID"/>
        </w:rPr>
        <w:t xml:space="preserve">in </w:t>
      </w:r>
      <w:r w:rsidRPr="00E51EC4">
        <w:rPr>
          <w:rFonts w:ascii="Times New Roman" w:hAnsi="Times New Roman" w:cs="Times New Roman"/>
          <w:bCs/>
          <w:i/>
          <w:iCs/>
          <w:sz w:val="24"/>
          <w:szCs w:val="24"/>
          <w:lang w:val="en-ID"/>
        </w:rPr>
        <w:t>Trenggalek Regency. Interviews were conducted with several health personnel such as village midwives, village nurses, posyandu volunteers and PMD (Village Community Empowerment) officers. The results showed that health dissemination for the rural poor in Dongko District was limited to the dissemination of health information and the distribution of health assistance for the rural poor. The role of education through literacy in health media in rural areas is dominated by the role of village leadership and the lack of public awareness of changing their health behavior. This is because changes in behavior through daily communication to educate the public have not been carried out optimally either through personal communication or group communication in rural areas.</w:t>
      </w:r>
      <w:r w:rsidR="00D1548B" w:rsidRPr="00E51EC4">
        <w:rPr>
          <w:rFonts w:ascii="Times New Roman" w:hAnsi="Times New Roman" w:cs="Times New Roman"/>
          <w:bCs/>
          <w:i/>
          <w:iCs/>
          <w:sz w:val="24"/>
          <w:szCs w:val="24"/>
          <w:lang w:val="en-ID"/>
        </w:rPr>
        <w:t xml:space="preserve"> </w:t>
      </w:r>
      <w:r w:rsidR="005468CC" w:rsidRPr="00E51EC4">
        <w:rPr>
          <w:rFonts w:ascii="Times New Roman" w:hAnsi="Times New Roman" w:cs="Times New Roman"/>
          <w:bCs/>
          <w:i/>
          <w:iCs/>
          <w:sz w:val="24"/>
          <w:szCs w:val="24"/>
          <w:lang w:val="en-ID"/>
        </w:rPr>
        <w:t xml:space="preserve"> </w:t>
      </w:r>
    </w:p>
    <w:p w:rsidR="00DF26A1" w:rsidRPr="00E51EC4" w:rsidRDefault="00DF26A1" w:rsidP="00D1548B">
      <w:pPr>
        <w:jc w:val="both"/>
        <w:rPr>
          <w:rFonts w:ascii="Times New Roman" w:hAnsi="Times New Roman" w:cs="Times New Roman"/>
          <w:b/>
          <w:i/>
          <w:iCs/>
          <w:sz w:val="24"/>
          <w:szCs w:val="24"/>
          <w:lang w:val="en-ID"/>
        </w:rPr>
      </w:pPr>
      <w:r w:rsidRPr="00E51EC4">
        <w:rPr>
          <w:rFonts w:ascii="Times New Roman" w:hAnsi="Times New Roman" w:cs="Times New Roman"/>
          <w:b/>
          <w:i/>
          <w:iCs/>
          <w:sz w:val="24"/>
          <w:szCs w:val="24"/>
          <w:lang w:val="en-ID"/>
        </w:rPr>
        <w:t>Key Words : Dissemination model, health communication, rural.</w:t>
      </w:r>
    </w:p>
    <w:p w:rsidR="00E51EC4" w:rsidRDefault="00E51EC4" w:rsidP="00C13DD1">
      <w:pPr>
        <w:rPr>
          <w:rFonts w:ascii="Times New Roman" w:hAnsi="Times New Roman" w:cs="Times New Roman"/>
          <w:b/>
          <w:sz w:val="24"/>
          <w:szCs w:val="24"/>
          <w:lang w:val="en-ID"/>
        </w:rPr>
      </w:pPr>
    </w:p>
    <w:p w:rsidR="00C013C7" w:rsidRPr="00C13DD1" w:rsidRDefault="00C013C7" w:rsidP="00C13DD1">
      <w:pPr>
        <w:rPr>
          <w:rFonts w:ascii="Times New Roman" w:hAnsi="Times New Roman" w:cs="Times New Roman"/>
          <w:b/>
          <w:sz w:val="24"/>
          <w:szCs w:val="24"/>
          <w:lang w:val="en-ID"/>
        </w:rPr>
      </w:pPr>
      <w:r w:rsidRPr="00FE44AE">
        <w:rPr>
          <w:rFonts w:ascii="Times New Roman" w:hAnsi="Times New Roman" w:cs="Times New Roman"/>
          <w:b/>
          <w:sz w:val="24"/>
          <w:szCs w:val="24"/>
          <w:lang w:val="en-ID"/>
        </w:rPr>
        <w:t>1. PENDAHULUAN</w:t>
      </w:r>
      <w:r w:rsidR="00C233B8">
        <w:rPr>
          <w:rFonts w:ascii="Times New Roman" w:hAnsi="Times New Roman" w:cs="Times New Roman"/>
          <w:b/>
          <w:sz w:val="24"/>
          <w:szCs w:val="24"/>
          <w:lang w:val="en-ID"/>
        </w:rPr>
        <w:t xml:space="preserve"> </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Saat ini, informasi kesehatan tersedia dalam beragam sumber yaitu majalah, radio, koran, televisi, perpustakaan, internet, dan lain sebagainya. Informasi tersebut mempunyai peran yang penting bagi masyarakat untuk memperoleh pencapaian yang lebih baik di berbagai bidang kehidupan, seperti pekerjaan, pendidikan dan kesehatan. Untuk itu u</w:t>
      </w:r>
      <w:r w:rsidR="00904D0F">
        <w:rPr>
          <w:rFonts w:ascii="Times New Roman" w:hAnsi="Times New Roman" w:cs="Times New Roman"/>
          <w:sz w:val="24"/>
          <w:szCs w:val="24"/>
          <w:lang w:val="en-ID"/>
        </w:rPr>
        <w:t>paya menjadi anggota masyarakat y</w:t>
      </w:r>
      <w:r>
        <w:rPr>
          <w:rFonts w:ascii="Times New Roman" w:hAnsi="Times New Roman" w:cs="Times New Roman"/>
          <w:sz w:val="24"/>
          <w:szCs w:val="24"/>
          <w:lang w:val="en-ID"/>
        </w:rPr>
        <w:t>ang melek (</w:t>
      </w:r>
      <w:r w:rsidRPr="00E51EC4">
        <w:rPr>
          <w:rFonts w:ascii="Times New Roman" w:hAnsi="Times New Roman" w:cs="Times New Roman"/>
          <w:i/>
          <w:iCs/>
          <w:sz w:val="24"/>
          <w:szCs w:val="24"/>
          <w:lang w:val="en-ID"/>
        </w:rPr>
        <w:t>literat</w:t>
      </w:r>
      <w:r>
        <w:rPr>
          <w:rFonts w:ascii="Times New Roman" w:hAnsi="Times New Roman" w:cs="Times New Roman"/>
          <w:sz w:val="24"/>
          <w:szCs w:val="24"/>
          <w:lang w:val="en-ID"/>
        </w:rPr>
        <w:t xml:space="preserve">) informasi kesehatan menjadi hak setiap warga negara seperti yang tercantum dalam Undang-Undang Kesehatan No. 36 tahun 2009, pasal 7 bahwa : </w:t>
      </w:r>
    </w:p>
    <w:p w:rsidR="00C013C7" w:rsidRDefault="00C013C7" w:rsidP="00C013C7">
      <w:pPr>
        <w:ind w:left="709"/>
        <w:jc w:val="both"/>
        <w:rPr>
          <w:rFonts w:ascii="Times New Roman" w:hAnsi="Times New Roman" w:cs="Times New Roman"/>
          <w:sz w:val="24"/>
          <w:szCs w:val="24"/>
          <w:lang w:val="en-ID"/>
        </w:rPr>
      </w:pPr>
      <w:r>
        <w:rPr>
          <w:rFonts w:ascii="Times New Roman" w:hAnsi="Times New Roman" w:cs="Times New Roman"/>
          <w:sz w:val="24"/>
          <w:szCs w:val="24"/>
          <w:lang w:val="en-ID"/>
        </w:rPr>
        <w:tab/>
        <w:t>Setiap orang berhak mendapat informasi dalam edukasi tentang kesehatan yang seimbang dan bertanggung jawab. Dikuatkan pula dengan Peraturan Pemerintah RI No. 46 tahun 2014 tentang Sistem Informasi Kesehatan yang menyebutkan: Informasi kesehatan adalah data kesehatan yang telah diolah atau diproses menjadi bentuk yang mengandung nilai dan makna yang berguna untuk meningkatkan pengetahuan dalam mendukung pembangunan kesehatan.</w:t>
      </w:r>
    </w:p>
    <w:p w:rsidR="00C013C7" w:rsidRDefault="00C013C7" w:rsidP="00904D0F">
      <w:pPr>
        <w:spacing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Salah satu penentu kondisi daerah adalah Indeks Pembangunan Manusia (IPM) ditinjau dari tingkat kesehatan masyarakat yang juga representasi tingkat kesejahteraan masyarakat suatu daerah. Indeks Kesehatan Manusia bidang kesehatan K</w:t>
      </w:r>
      <w:r w:rsidR="00583787">
        <w:rPr>
          <w:rFonts w:ascii="Times New Roman" w:hAnsi="Times New Roman" w:cs="Times New Roman"/>
          <w:sz w:val="24"/>
          <w:szCs w:val="24"/>
          <w:lang w:val="en-ID"/>
        </w:rPr>
        <w:t>abupaten Trenggalek adalah 68,71</w:t>
      </w:r>
      <w:r>
        <w:rPr>
          <w:rFonts w:ascii="Times New Roman" w:hAnsi="Times New Roman" w:cs="Times New Roman"/>
          <w:sz w:val="24"/>
          <w:szCs w:val="24"/>
          <w:lang w:val="en-ID"/>
        </w:rPr>
        <w:t xml:space="preserve"> pada tahun 201</w:t>
      </w:r>
      <w:r w:rsidR="00583787">
        <w:rPr>
          <w:rFonts w:ascii="Times New Roman" w:hAnsi="Times New Roman" w:cs="Times New Roman"/>
          <w:sz w:val="24"/>
          <w:szCs w:val="24"/>
          <w:lang w:val="en-ID"/>
        </w:rPr>
        <w:t xml:space="preserve">8 di bawah IPM Jawa Timur 70.77 </w:t>
      </w:r>
      <w:r>
        <w:rPr>
          <w:rFonts w:ascii="Times New Roman" w:hAnsi="Times New Roman" w:cs="Times New Roman"/>
          <w:sz w:val="24"/>
          <w:szCs w:val="24"/>
          <w:lang w:val="en-ID"/>
        </w:rPr>
        <w:t xml:space="preserve"> poin. Berdasarkan hal tersebut penelitian ini memfokuskan pada kegiatan diseminasi informasi kesehatan yang dilakukan di wilayah pedesaan </w:t>
      </w:r>
      <w:r w:rsidR="00904D0F">
        <w:rPr>
          <w:rFonts w:ascii="Times New Roman" w:hAnsi="Times New Roman" w:cs="Times New Roman"/>
          <w:sz w:val="24"/>
          <w:szCs w:val="24"/>
          <w:lang w:val="en-ID"/>
        </w:rPr>
        <w:t xml:space="preserve">Kecamatan Dongko </w:t>
      </w:r>
      <w:r>
        <w:rPr>
          <w:rFonts w:ascii="Times New Roman" w:hAnsi="Times New Roman" w:cs="Times New Roman"/>
          <w:sz w:val="24"/>
          <w:szCs w:val="24"/>
          <w:lang w:val="en-ID"/>
        </w:rPr>
        <w:t xml:space="preserve">Kabupaten Trenggalek. </w:t>
      </w:r>
    </w:p>
    <w:p w:rsidR="007021B7" w:rsidRDefault="007021B7" w:rsidP="00904D0F">
      <w:pPr>
        <w:spacing w:line="360" w:lineRule="auto"/>
        <w:ind w:firstLine="709"/>
        <w:jc w:val="both"/>
        <w:rPr>
          <w:rFonts w:ascii="Times New Roman" w:hAnsi="Times New Roman" w:cs="Times New Roman"/>
          <w:sz w:val="24"/>
          <w:szCs w:val="24"/>
          <w:lang w:val="en-ID"/>
        </w:rPr>
      </w:pPr>
    </w:p>
    <w:p w:rsidR="006E419E" w:rsidRDefault="006E419E" w:rsidP="00904D0F">
      <w:pPr>
        <w:spacing w:line="360" w:lineRule="auto"/>
        <w:ind w:firstLine="709"/>
        <w:jc w:val="both"/>
        <w:rPr>
          <w:rFonts w:ascii="Times New Roman" w:hAnsi="Times New Roman" w:cs="Times New Roman"/>
          <w:b/>
          <w:bCs/>
          <w:sz w:val="24"/>
          <w:szCs w:val="24"/>
          <w:lang w:val="en-ID"/>
        </w:rPr>
      </w:pPr>
      <w:r w:rsidRPr="006E419E">
        <w:rPr>
          <w:rFonts w:ascii="Times New Roman" w:hAnsi="Times New Roman" w:cs="Times New Roman"/>
          <w:b/>
          <w:bCs/>
          <w:sz w:val="24"/>
          <w:szCs w:val="24"/>
          <w:lang w:val="en-ID"/>
        </w:rPr>
        <w:t xml:space="preserve">Tabel </w:t>
      </w:r>
      <w:r w:rsidR="00674274">
        <w:rPr>
          <w:rFonts w:ascii="Times New Roman" w:hAnsi="Times New Roman" w:cs="Times New Roman"/>
          <w:b/>
          <w:bCs/>
          <w:sz w:val="24"/>
          <w:szCs w:val="24"/>
          <w:lang w:val="en-ID"/>
        </w:rPr>
        <w:t>1. Indeks Pembangunan Manusia (</w:t>
      </w:r>
      <w:r w:rsidRPr="006E419E">
        <w:rPr>
          <w:rFonts w:ascii="Times New Roman" w:hAnsi="Times New Roman" w:cs="Times New Roman"/>
          <w:b/>
          <w:bCs/>
          <w:sz w:val="24"/>
          <w:szCs w:val="24"/>
          <w:lang w:val="en-ID"/>
        </w:rPr>
        <w:t>IPM</w:t>
      </w:r>
      <w:r w:rsidR="00674274">
        <w:rPr>
          <w:rFonts w:ascii="Times New Roman" w:hAnsi="Times New Roman" w:cs="Times New Roman"/>
          <w:b/>
          <w:bCs/>
          <w:sz w:val="24"/>
          <w:szCs w:val="24"/>
          <w:lang w:val="en-ID"/>
        </w:rPr>
        <w:t>)</w:t>
      </w:r>
      <w:r w:rsidRPr="006E419E">
        <w:rPr>
          <w:rFonts w:ascii="Times New Roman" w:hAnsi="Times New Roman" w:cs="Times New Roman"/>
          <w:b/>
          <w:bCs/>
          <w:sz w:val="24"/>
          <w:szCs w:val="24"/>
          <w:lang w:val="en-ID"/>
        </w:rPr>
        <w:t xml:space="preserve"> Propinsi Jawa Timur</w:t>
      </w:r>
    </w:p>
    <w:tbl>
      <w:tblPr>
        <w:tblStyle w:val="TableGrid"/>
        <w:tblW w:w="0" w:type="auto"/>
        <w:tblLook w:val="04A0" w:firstRow="1" w:lastRow="0" w:firstColumn="1" w:lastColumn="0" w:noHBand="0" w:noVBand="1"/>
      </w:tblPr>
      <w:tblGrid>
        <w:gridCol w:w="1592"/>
        <w:gridCol w:w="1552"/>
        <w:gridCol w:w="1551"/>
        <w:gridCol w:w="1551"/>
        <w:gridCol w:w="1552"/>
        <w:gridCol w:w="1552"/>
      </w:tblGrid>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Wilayah</w:t>
            </w:r>
          </w:p>
        </w:tc>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Tahun 2014</w:t>
            </w:r>
          </w:p>
        </w:tc>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Tahun 2015</w:t>
            </w:r>
          </w:p>
        </w:tc>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Tahun 2016</w:t>
            </w:r>
          </w:p>
        </w:tc>
        <w:tc>
          <w:tcPr>
            <w:tcW w:w="1559"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Tahun 2017</w:t>
            </w:r>
          </w:p>
        </w:tc>
        <w:tc>
          <w:tcPr>
            <w:tcW w:w="1559"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Tahun 2018</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Jawa Timur</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68.14</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68.95</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69.74</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70.27</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70.77</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Pacitan</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63.81</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64.92</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65.74</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66.51</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67.33</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Ponorogo</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67.4</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68.16</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68.93</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69.26</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69.91</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Tranggalek</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66.16</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67.25</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67.78</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68.1</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68.71</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Tulungagung</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69.49</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70.07</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70.82</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71.24</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71.99</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Blitar</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66.88</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68.13</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68.88</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69.33</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69.93</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Kediri</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68.44</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68.91</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69.87</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70.47</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71.07</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Malang</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65.59</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66.63</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67.51</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68.47</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69.4</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Lumajang</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62.33</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63.02</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63.74</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64.23</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64.83</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Jember</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62.64</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63.04</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64.01</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64.96</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65.96</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Banyuwangi</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67.31</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68.08</w:t>
            </w:r>
          </w:p>
        </w:tc>
        <w:tc>
          <w:tcPr>
            <w:tcW w:w="1558"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69.64</w:t>
            </w:r>
          </w:p>
        </w:tc>
        <w:tc>
          <w:tcPr>
            <w:tcW w:w="1559" w:type="dxa"/>
          </w:tcPr>
          <w:p w:rsidR="00674274" w:rsidRPr="00C92CFC" w:rsidRDefault="00C92CFC"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70.06</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Bondowoso</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63.43</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63.95</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64.52</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64.75</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65.27</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Situbondo</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63.91</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64.53</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65.08</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65.68</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66.42</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Probolinggo</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63.04</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63.83</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64.12</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64.28</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64.85</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Pasuruan</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64.35</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65.04</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65.71</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66.69</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67.41</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Sidoarjo</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76.78</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77.43</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78.17</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78.7</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79.5</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Mojokerto</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70.22</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70.85</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71.38</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72.36</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72.64</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Jombang</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69.07</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69.59</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70.03</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70.88</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71.86</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Nganjuk</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69.59</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69.9</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70.5</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70.69</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71.23</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Madiun</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68.6</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69.39</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69.67</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70.27</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71.01</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Magetan</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70.29</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71.39</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71.94</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72.6</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72.91</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Ngawi</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67.78</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68.32</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68.96</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69.27</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69.91</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Bojonegoroo</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65.27</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66.17</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66.73</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67.28</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67.85</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Tuban</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64.58</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65.52</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66.19</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66.77</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67.43</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Lamongan</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69.42</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69.84</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70.34</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71.11</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71.97</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Gresik</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72.84</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73.57</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74.46</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74.84</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75.28</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Bangkalan</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60.71</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61.49</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62.06</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62.3</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62.87</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Sampan</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56.98</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58.18</w:t>
            </w:r>
          </w:p>
        </w:tc>
        <w:tc>
          <w:tcPr>
            <w:tcW w:w="1558"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59.09</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59.9</w:t>
            </w:r>
          </w:p>
        </w:tc>
        <w:tc>
          <w:tcPr>
            <w:tcW w:w="1559" w:type="dxa"/>
          </w:tcPr>
          <w:p w:rsidR="00674274" w:rsidRPr="00C92CFC" w:rsidRDefault="00594A82"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61</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Pamekasan</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62.66</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63.1</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63.98</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64.93</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65.41</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Sumenep</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61.43</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62.38</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63.42</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64.28</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65.25</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Kediri</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74.62</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75.67</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76.33</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77.13</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77.58</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Blitar</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75.26</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76</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76.71</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77.1</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77.58</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Malang</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78.96</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80.05</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80.46</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80.65</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80.89</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Probolinggo</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70.49</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71.01</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71.5</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72.09</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72.53</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Pasuruan</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73.23</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73.78</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74.11</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74.39</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74.78</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Mojokerto</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75.04</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75.54</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76.38</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76.77</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77.14</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Madiun</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78.81</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79.48</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80.01</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80.13</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80.33</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Surabaya</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78.87</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79.47</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80.38</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81.07</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81.74</w:t>
            </w:r>
          </w:p>
        </w:tc>
      </w:tr>
      <w:tr w:rsidR="00674274" w:rsidTr="00674274">
        <w:tc>
          <w:tcPr>
            <w:tcW w:w="1558" w:type="dxa"/>
          </w:tcPr>
          <w:p w:rsidR="00674274" w:rsidRDefault="00674274" w:rsidP="00904D0F">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Kota batu</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71.89</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72.62</w:t>
            </w:r>
          </w:p>
        </w:tc>
        <w:tc>
          <w:tcPr>
            <w:tcW w:w="1558"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73.57</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74.26</w:t>
            </w:r>
          </w:p>
        </w:tc>
        <w:tc>
          <w:tcPr>
            <w:tcW w:w="1559" w:type="dxa"/>
          </w:tcPr>
          <w:p w:rsidR="00674274" w:rsidRPr="00C92CFC" w:rsidRDefault="00213BAE" w:rsidP="00904D0F">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75.04</w:t>
            </w:r>
          </w:p>
        </w:tc>
      </w:tr>
    </w:tbl>
    <w:p w:rsidR="00674274" w:rsidRPr="006E419E" w:rsidRDefault="00583787" w:rsidP="00904D0F">
      <w:pPr>
        <w:spacing w:line="360" w:lineRule="auto"/>
        <w:ind w:firstLine="709"/>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Sumber : ipm.bps.go.id</w:t>
      </w:r>
    </w:p>
    <w:p w:rsidR="006E419E" w:rsidRDefault="006E419E" w:rsidP="002C74E6">
      <w:pPr>
        <w:spacing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Kabupaten Trenggalek yang men</w:t>
      </w:r>
      <w:r w:rsidR="00170786">
        <w:rPr>
          <w:rFonts w:ascii="Times New Roman" w:hAnsi="Times New Roman" w:cs="Times New Roman"/>
          <w:sz w:val="24"/>
          <w:szCs w:val="24"/>
          <w:lang w:val="en-ID"/>
        </w:rPr>
        <w:t>e</w:t>
      </w:r>
      <w:r>
        <w:rPr>
          <w:rFonts w:ascii="Times New Roman" w:hAnsi="Times New Roman" w:cs="Times New Roman"/>
          <w:sz w:val="24"/>
          <w:szCs w:val="24"/>
          <w:lang w:val="en-ID"/>
        </w:rPr>
        <w:t>mpati posisi sedang dalam peraihan angka IPM di Jawa</w:t>
      </w:r>
      <w:r w:rsidR="00E511DC">
        <w:rPr>
          <w:rFonts w:ascii="Times New Roman" w:hAnsi="Times New Roman" w:cs="Times New Roman"/>
          <w:sz w:val="24"/>
          <w:szCs w:val="24"/>
          <w:lang w:val="en-ID"/>
        </w:rPr>
        <w:t xml:space="preserve"> </w:t>
      </w:r>
      <w:r>
        <w:rPr>
          <w:rFonts w:ascii="Times New Roman" w:hAnsi="Times New Roman" w:cs="Times New Roman"/>
          <w:sz w:val="24"/>
          <w:szCs w:val="24"/>
          <w:lang w:val="en-ID"/>
        </w:rPr>
        <w:t>Timur menjadikan hal ini merupakan pemikiran tersendiri bagi pemerintah daerah setempat. Indeks Pembangunan Manusia yang ditampakkan tersebut dihubungkan dengan angka kebutuhan mendasar salah satunya adalah kebutuhan kesehatan dasar bagi masyarakat pedesaan. Layanan kesehatan dasar di pedesaan menyebabkan adanya beberapa peran penting yang harus dilakukan pemerintah daerah untuk meningkatkan daya ungkit pembagunan di daerahnya.</w:t>
      </w:r>
    </w:p>
    <w:p w:rsidR="00C013C7" w:rsidRDefault="00C013C7" w:rsidP="002C74E6">
      <w:pPr>
        <w:spacing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Beberapa rujukan penelitian yang dilakukan terdahulu tentang </w:t>
      </w:r>
      <w:r w:rsidR="002C74E6">
        <w:rPr>
          <w:rFonts w:ascii="Times New Roman" w:hAnsi="Times New Roman" w:cs="Times New Roman"/>
          <w:sz w:val="24"/>
          <w:szCs w:val="24"/>
          <w:lang w:val="en-ID"/>
        </w:rPr>
        <w:t>masalah ketidakberdayaan masyarakat dalam me</w:t>
      </w:r>
      <w:r w:rsidR="00416B9E">
        <w:rPr>
          <w:rFonts w:ascii="Times New Roman" w:hAnsi="Times New Roman" w:cs="Times New Roman"/>
          <w:sz w:val="24"/>
          <w:szCs w:val="24"/>
          <w:lang w:val="en-ID"/>
        </w:rPr>
        <w:t>n</w:t>
      </w:r>
      <w:r w:rsidR="002C74E6">
        <w:rPr>
          <w:rFonts w:ascii="Times New Roman" w:hAnsi="Times New Roman" w:cs="Times New Roman"/>
          <w:sz w:val="24"/>
          <w:szCs w:val="24"/>
          <w:lang w:val="en-ID"/>
        </w:rPr>
        <w:t>gidentifikasi masala</w:t>
      </w:r>
      <w:r w:rsidR="00904D0F">
        <w:rPr>
          <w:rFonts w:ascii="Times New Roman" w:hAnsi="Times New Roman" w:cs="Times New Roman"/>
          <w:sz w:val="24"/>
          <w:szCs w:val="24"/>
          <w:lang w:val="en-ID"/>
        </w:rPr>
        <w:t>h kesehatan dipengaruhi oleh fak</w:t>
      </w:r>
      <w:r w:rsidR="002C74E6">
        <w:rPr>
          <w:rFonts w:ascii="Times New Roman" w:hAnsi="Times New Roman" w:cs="Times New Roman"/>
          <w:sz w:val="24"/>
          <w:szCs w:val="24"/>
          <w:lang w:val="en-ID"/>
        </w:rPr>
        <w:t xml:space="preserve">tor-faktor yang berkaitan dengan daya kemampuan </w:t>
      </w:r>
      <w:r w:rsidR="00C13DD1">
        <w:rPr>
          <w:rFonts w:ascii="Times New Roman" w:hAnsi="Times New Roman" w:cs="Times New Roman"/>
          <w:sz w:val="24"/>
          <w:szCs w:val="24"/>
          <w:lang w:val="en-ID"/>
        </w:rPr>
        <w:t xml:space="preserve">masyarakat </w:t>
      </w:r>
      <w:r w:rsidR="002C74E6">
        <w:rPr>
          <w:rFonts w:ascii="Times New Roman" w:hAnsi="Times New Roman" w:cs="Times New Roman"/>
          <w:sz w:val="24"/>
          <w:szCs w:val="24"/>
          <w:lang w:val="en-ID"/>
        </w:rPr>
        <w:t>mengidentifikasi</w:t>
      </w:r>
      <w:r w:rsidR="00C13DD1">
        <w:rPr>
          <w:rFonts w:ascii="Times New Roman" w:hAnsi="Times New Roman" w:cs="Times New Roman"/>
          <w:sz w:val="24"/>
          <w:szCs w:val="24"/>
          <w:lang w:val="en-ID"/>
        </w:rPr>
        <w:t xml:space="preserve"> masalah kesehatan seperti tingkat kesehatan, pengetahuan, kesadaran, kepedulian, kebiasaan, kepemimpinan, modal sosial, akses informasi kesehatan, dan peran fasilitator kesehatan. Proses pemberdayaan</w:t>
      </w:r>
      <w:r w:rsidR="00904D0F">
        <w:rPr>
          <w:rFonts w:ascii="Times New Roman" w:hAnsi="Times New Roman" w:cs="Times New Roman"/>
          <w:sz w:val="24"/>
          <w:szCs w:val="24"/>
          <w:lang w:val="en-ID"/>
        </w:rPr>
        <w:t xml:space="preserve"> ini berdasarkan penelitian tersebut</w:t>
      </w:r>
      <w:r w:rsidR="00C13DD1">
        <w:rPr>
          <w:rFonts w:ascii="Times New Roman" w:hAnsi="Times New Roman" w:cs="Times New Roman"/>
          <w:sz w:val="24"/>
          <w:szCs w:val="24"/>
          <w:lang w:val="en-ID"/>
        </w:rPr>
        <w:t xml:space="preserve"> dihubungkan dengan proses pemberdayaan masyarakat meliputi proses </w:t>
      </w:r>
      <w:r w:rsidR="00C13DD1">
        <w:rPr>
          <w:rFonts w:ascii="Times New Roman" w:hAnsi="Times New Roman" w:cs="Times New Roman"/>
          <w:sz w:val="24"/>
          <w:szCs w:val="24"/>
          <w:lang w:val="en-ID"/>
        </w:rPr>
        <w:lastRenderedPageBreak/>
        <w:t>pendaya</w:t>
      </w:r>
      <w:r w:rsidR="00904D0F">
        <w:rPr>
          <w:rFonts w:ascii="Times New Roman" w:hAnsi="Times New Roman" w:cs="Times New Roman"/>
          <w:sz w:val="24"/>
          <w:szCs w:val="24"/>
          <w:lang w:val="en-ID"/>
        </w:rPr>
        <w:t>gunaan dan pemanfaatan sumber d</w:t>
      </w:r>
      <w:r w:rsidR="00C13DD1">
        <w:rPr>
          <w:rFonts w:ascii="Times New Roman" w:hAnsi="Times New Roman" w:cs="Times New Roman"/>
          <w:sz w:val="24"/>
          <w:szCs w:val="24"/>
          <w:lang w:val="en-ID"/>
        </w:rPr>
        <w:t xml:space="preserve">aya di dalam masyarakat </w:t>
      </w:r>
      <w:r w:rsidR="007072A4">
        <w:rPr>
          <w:rFonts w:ascii="Times New Roman" w:hAnsi="Times New Roman" w:cs="Times New Roman"/>
          <w:sz w:val="24"/>
          <w:szCs w:val="24"/>
          <w:lang w:val="en-ID"/>
        </w:rPr>
        <w:t xml:space="preserve">serta proses fasilitasi dan dukungan sumber daya dari luar masyarakat. </w:t>
      </w:r>
      <w:r w:rsidR="007072A4">
        <w:rPr>
          <w:rStyle w:val="FootnoteReference"/>
          <w:rFonts w:ascii="Times New Roman" w:hAnsi="Times New Roman" w:cs="Times New Roman"/>
          <w:sz w:val="24"/>
          <w:szCs w:val="24"/>
          <w:lang w:val="en-ID"/>
        </w:rPr>
        <w:footnoteReference w:id="1"/>
      </w:r>
      <w:r w:rsidR="00C13DD1">
        <w:rPr>
          <w:rFonts w:ascii="Times New Roman" w:hAnsi="Times New Roman" w:cs="Times New Roman"/>
          <w:sz w:val="24"/>
          <w:szCs w:val="24"/>
          <w:lang w:val="en-ID"/>
        </w:rPr>
        <w:t xml:space="preserve">  </w:t>
      </w:r>
      <w:r w:rsidR="002C74E6">
        <w:rPr>
          <w:rFonts w:ascii="Times New Roman" w:hAnsi="Times New Roman" w:cs="Times New Roman"/>
          <w:sz w:val="24"/>
          <w:szCs w:val="24"/>
          <w:lang w:val="en-ID"/>
        </w:rPr>
        <w:t xml:space="preserve"> </w:t>
      </w:r>
    </w:p>
    <w:p w:rsidR="00C013C7" w:rsidRDefault="00C013C7" w:rsidP="00646B64">
      <w:pPr>
        <w:spacing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Selanjutnya penelitian </w:t>
      </w:r>
      <w:r w:rsidR="00646B64">
        <w:rPr>
          <w:rFonts w:ascii="Times New Roman" w:hAnsi="Times New Roman" w:cs="Times New Roman"/>
          <w:sz w:val="24"/>
          <w:szCs w:val="24"/>
          <w:lang w:val="en-ID"/>
        </w:rPr>
        <w:t xml:space="preserve">Saleha Rodiah, dalam hasil penelitiannnya menyebutkan bahwa komunikator dalam diseminasi kesehatan melibatkan berbagai pihak dengan </w:t>
      </w:r>
      <w:r w:rsidR="009C0B78">
        <w:rPr>
          <w:rFonts w:ascii="Times New Roman" w:hAnsi="Times New Roman" w:cs="Times New Roman"/>
          <w:sz w:val="24"/>
          <w:szCs w:val="24"/>
          <w:lang w:val="en-ID"/>
        </w:rPr>
        <w:t>si</w:t>
      </w:r>
      <w:r w:rsidR="00646B64">
        <w:rPr>
          <w:rFonts w:ascii="Times New Roman" w:hAnsi="Times New Roman" w:cs="Times New Roman"/>
          <w:sz w:val="24"/>
          <w:szCs w:val="24"/>
          <w:lang w:val="en-ID"/>
        </w:rPr>
        <w:t xml:space="preserve">stem pemberdayaan berjenjang yang subjek utamanya adalah masyarakat. Agen pemberdaya sebagai komunikator diseminasi informasi menjalankan peran sebagai fasilitator, motivator dan mediator. Strategi manajemen pesan yang digunakannya ialah pendidikan dan promosi kesehatan menuju perubahan perilaku yang berwawasan kesehatan. Penyampaian informasi disampaikan melalui penyuluhan ditujukan pada perangkat desa dan masyarakat. Informasi bersifat </w:t>
      </w:r>
      <w:r w:rsidR="00047CF7">
        <w:rPr>
          <w:rFonts w:ascii="Times New Roman" w:hAnsi="Times New Roman" w:cs="Times New Roman"/>
          <w:sz w:val="24"/>
          <w:szCs w:val="24"/>
          <w:lang w:val="en-ID"/>
        </w:rPr>
        <w:t>persuasif</w:t>
      </w:r>
      <w:r w:rsidR="00646B64">
        <w:rPr>
          <w:rFonts w:ascii="Times New Roman" w:hAnsi="Times New Roman" w:cs="Times New Roman"/>
          <w:sz w:val="24"/>
          <w:szCs w:val="24"/>
          <w:lang w:val="en-ID"/>
        </w:rPr>
        <w:t xml:space="preserve"> secara aktif dilakukan agar masyarakat dapat meningkatkan kualitas kesehatannya.</w:t>
      </w:r>
      <w:r w:rsidR="00646B64">
        <w:rPr>
          <w:rStyle w:val="FootnoteReference"/>
          <w:rFonts w:ascii="Times New Roman" w:hAnsi="Times New Roman" w:cs="Times New Roman"/>
          <w:sz w:val="24"/>
          <w:szCs w:val="24"/>
          <w:lang w:val="en-ID"/>
        </w:rPr>
        <w:footnoteReference w:id="2"/>
      </w:r>
      <w:r>
        <w:rPr>
          <w:rFonts w:ascii="Times New Roman" w:hAnsi="Times New Roman" w:cs="Times New Roman"/>
          <w:sz w:val="24"/>
          <w:szCs w:val="24"/>
          <w:lang w:val="en-ID"/>
        </w:rPr>
        <w:t xml:space="preserve">       </w:t>
      </w:r>
    </w:p>
    <w:p w:rsidR="00C013C7" w:rsidRDefault="00C013C7" w:rsidP="00C013C7">
      <w:pPr>
        <w:spacing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Perbedaan penelitian sebelumnya adalah dalam penelitian ini mengkaji diseminasi (penyebaran) informasi kesehatan ditinjau dari teori komunikasi kesehatan (</w:t>
      </w:r>
      <w:r w:rsidRPr="00A95ADB">
        <w:rPr>
          <w:rFonts w:ascii="Times New Roman" w:hAnsi="Times New Roman" w:cs="Times New Roman"/>
          <w:i/>
          <w:iCs/>
          <w:sz w:val="24"/>
          <w:szCs w:val="24"/>
          <w:lang w:val="en-ID"/>
        </w:rPr>
        <w:t>Health Communication</w:t>
      </w:r>
      <w:r>
        <w:rPr>
          <w:rFonts w:ascii="Times New Roman" w:hAnsi="Times New Roman" w:cs="Times New Roman"/>
          <w:sz w:val="24"/>
          <w:szCs w:val="24"/>
          <w:lang w:val="en-ID"/>
        </w:rPr>
        <w:t>), yang meliputi  unsur-unsur komunikator kesehatan, komunikasi, pesan media, efek dan konteks komunikasi kesehatan (Liliweri, 2013). Selanjutnya terkait dengan diseminasi informasi sebagai bentuk dan proses komunikasi. Hamad mengatakan pembahasan diseminasi informasi menggunakan 5W dan 1 H. Setidaknya, unsur komunikator (</w:t>
      </w:r>
      <w:r w:rsidRPr="002E187F">
        <w:rPr>
          <w:rFonts w:ascii="Times New Roman" w:hAnsi="Times New Roman" w:cs="Times New Roman"/>
          <w:i/>
          <w:sz w:val="24"/>
          <w:szCs w:val="24"/>
          <w:lang w:val="en-ID"/>
        </w:rPr>
        <w:t>who</w:t>
      </w:r>
      <w:r>
        <w:rPr>
          <w:rFonts w:ascii="Times New Roman" w:hAnsi="Times New Roman" w:cs="Times New Roman"/>
          <w:sz w:val="24"/>
          <w:szCs w:val="24"/>
          <w:lang w:val="en-ID"/>
        </w:rPr>
        <w:t>), pesan (</w:t>
      </w:r>
      <w:r w:rsidRPr="002E187F">
        <w:rPr>
          <w:rFonts w:ascii="Times New Roman" w:hAnsi="Times New Roman" w:cs="Times New Roman"/>
          <w:i/>
          <w:sz w:val="24"/>
          <w:szCs w:val="24"/>
          <w:lang w:val="en-ID"/>
        </w:rPr>
        <w:t>what</w:t>
      </w:r>
      <w:r>
        <w:rPr>
          <w:rFonts w:ascii="Times New Roman" w:hAnsi="Times New Roman" w:cs="Times New Roman"/>
          <w:sz w:val="24"/>
          <w:szCs w:val="24"/>
          <w:lang w:val="en-ID"/>
        </w:rPr>
        <w:t>), dan khalayak (</w:t>
      </w:r>
      <w:r w:rsidRPr="002E187F">
        <w:rPr>
          <w:rFonts w:ascii="Times New Roman" w:hAnsi="Times New Roman" w:cs="Times New Roman"/>
          <w:i/>
          <w:sz w:val="24"/>
          <w:szCs w:val="24"/>
          <w:lang w:val="en-ID"/>
        </w:rPr>
        <w:t>whom</w:t>
      </w:r>
      <w:r>
        <w:rPr>
          <w:rFonts w:ascii="Times New Roman" w:hAnsi="Times New Roman" w:cs="Times New Roman"/>
          <w:sz w:val="24"/>
          <w:szCs w:val="24"/>
          <w:lang w:val="en-ID"/>
        </w:rPr>
        <w:t xml:space="preserve">) merupakan variabel penelitian yang penting dicermati dalam studi diseminasi informasi. Untuk itu, penelitian ini mempunyai 3 (tiga) tujuan penelitian, yaitu mengetahui peran komunikator, manajemen pesan serta khalayak dalam kegiatan diseminasi informasi kesehatan masyarakat pedesaan </w:t>
      </w:r>
      <w:r w:rsidR="007072A4">
        <w:rPr>
          <w:rFonts w:ascii="Times New Roman" w:hAnsi="Times New Roman" w:cs="Times New Roman"/>
          <w:sz w:val="24"/>
          <w:szCs w:val="24"/>
          <w:lang w:val="en-ID"/>
        </w:rPr>
        <w:t xml:space="preserve">di Kecamatan Dongko </w:t>
      </w:r>
      <w:r>
        <w:rPr>
          <w:rFonts w:ascii="Times New Roman" w:hAnsi="Times New Roman" w:cs="Times New Roman"/>
          <w:sz w:val="24"/>
          <w:szCs w:val="24"/>
          <w:lang w:val="en-ID"/>
        </w:rPr>
        <w:t xml:space="preserve"> Kabupaten Trenggalek.</w:t>
      </w:r>
    </w:p>
    <w:p w:rsidR="00C013C7" w:rsidRDefault="00C013C7" w:rsidP="00A95ADB">
      <w:pPr>
        <w:spacing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Selain itu, hasil dari wawancara dengan Kasi Pemberdayaan Masyarakat Desa (PMD) Kecamatan Dongko Kabupaten Trenggalek menyebutkan bahwa “untuk masyarakat Dongko t</w:t>
      </w:r>
      <w:r w:rsidR="00904D0F">
        <w:rPr>
          <w:rFonts w:ascii="Times New Roman" w:hAnsi="Times New Roman" w:cs="Times New Roman"/>
          <w:sz w:val="24"/>
          <w:szCs w:val="24"/>
          <w:lang w:val="en-ID"/>
        </w:rPr>
        <w:t>ingkat partisipasi masyarakat</w:t>
      </w:r>
      <w:r>
        <w:rPr>
          <w:rFonts w:ascii="Times New Roman" w:hAnsi="Times New Roman" w:cs="Times New Roman"/>
          <w:sz w:val="24"/>
          <w:szCs w:val="24"/>
          <w:lang w:val="en-ID"/>
        </w:rPr>
        <w:t xml:space="preserve"> dalam mengikuti kegiatan posyandu sangat </w:t>
      </w:r>
      <w:r w:rsidR="003E21D1">
        <w:rPr>
          <w:rFonts w:ascii="Times New Roman" w:hAnsi="Times New Roman" w:cs="Times New Roman"/>
          <w:sz w:val="24"/>
          <w:szCs w:val="24"/>
          <w:lang w:val="en-ID"/>
        </w:rPr>
        <w:t>baik, namun masih terbatas pada masalah</w:t>
      </w:r>
      <w:r>
        <w:rPr>
          <w:rFonts w:ascii="Times New Roman" w:hAnsi="Times New Roman" w:cs="Times New Roman"/>
          <w:sz w:val="24"/>
          <w:szCs w:val="24"/>
          <w:lang w:val="en-ID"/>
        </w:rPr>
        <w:t xml:space="preserve"> pemerataan pembangunan kesehatan”. Hal ini menunjukkan perlu upaya optimalisasi peran masyarakat dalam pembangunan kesehatan. Dimana Kecamatan  Dongko Kabupaten Trenggalek mempunyai Puskesmas Dongko dan Puskesmas Pandean. Puskesmas </w:t>
      </w:r>
      <w:r>
        <w:rPr>
          <w:rFonts w:ascii="Times New Roman" w:hAnsi="Times New Roman" w:cs="Times New Roman"/>
          <w:sz w:val="24"/>
          <w:szCs w:val="24"/>
          <w:lang w:val="en-ID"/>
        </w:rPr>
        <w:lastRenderedPageBreak/>
        <w:t xml:space="preserve">Dongko membawahi Desa Dongko, Pringapus, Sumber Bening, Pandean dan Watu Agung (cakupan dalam penelitian ini). </w:t>
      </w:r>
    </w:p>
    <w:p w:rsidR="00C013C7" w:rsidRDefault="00C013C7" w:rsidP="00C013C7">
      <w:pPr>
        <w:spacing w:line="36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Kegiatan penyebaran informasi kesehatan sebagai bagian penting dalam mempercepat pencapaian tujuan pembangunan kesehatan sebagai kajian dalam ilmu informasi dan komunikasi, proses penyebaran atau diseminasi informasi yang berhasil akan mampu memberikan efek di segala bidang. Untuk itu, diseminasi informasi perlu ditunjang oleh penggunaan unsur-unsur komunikasi yang tepat dalam meningkatkan kualitas kesehatan masyarakat serta mencapai kesehatan paripurna sesuai amanat Undang-Undang pada pasal 1 bahwa :</w:t>
      </w:r>
    </w:p>
    <w:p w:rsidR="00C013C7" w:rsidRDefault="00C013C7" w:rsidP="00C013C7">
      <w:pPr>
        <w:spacing w:line="240"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Kesehatan adalah keadaan sehat, baik secara fisik, mental, spiritual maupun sosial yang memungkinkan setiap orang untuk hidup produktif secara sosial dan ekonomis. </w:t>
      </w:r>
    </w:p>
    <w:p w:rsidR="00012805" w:rsidRDefault="00012805" w:rsidP="00012805">
      <w:pPr>
        <w:spacing w:line="360" w:lineRule="auto"/>
        <w:jc w:val="both"/>
        <w:rPr>
          <w:rFonts w:ascii="Times New Roman" w:hAnsi="Times New Roman" w:cs="Times New Roman"/>
          <w:sz w:val="24"/>
          <w:szCs w:val="24"/>
          <w:lang w:val="en-ID"/>
        </w:rPr>
      </w:pPr>
    </w:p>
    <w:p w:rsidR="00C013C7" w:rsidRPr="00012805" w:rsidRDefault="00012805" w:rsidP="00012805">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Pada dasarnya </w:t>
      </w:r>
      <w:r w:rsidR="00C013C7" w:rsidRPr="00012805">
        <w:rPr>
          <w:rFonts w:ascii="Times New Roman" w:hAnsi="Times New Roman" w:cs="Times New Roman"/>
          <w:sz w:val="24"/>
          <w:szCs w:val="24"/>
          <w:lang w:val="en-ID"/>
        </w:rPr>
        <w:t>komunikasi kesehatan melekat pada hubungan konseptual antara “komunikasi” dan “kesehatan” sehingga konsep komunikasi memberikan peranan pada kata yang mengikutinya. Elayne Clift dan Vicki Freimuth mengatakan bahwa komunikasi kesehatan ialah pendidikan kesehatan, yaitu suatu pendekatan yang menekankan pada usaha mengubah perilaku kesehatan audiens (skala makro) agar mereka mempunyai kepekaan terhadap masalah kesehatan tertentu yang sudah didefinisikan dalam satu waktu tertentu (Liliweri, 2013: 47).</w:t>
      </w:r>
    </w:p>
    <w:p w:rsidR="00C013C7" w:rsidRDefault="00C013C7" w:rsidP="0069479E">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Ko</w:t>
      </w:r>
      <w:r w:rsidR="00012805">
        <w:rPr>
          <w:rFonts w:ascii="Times New Roman" w:hAnsi="Times New Roman" w:cs="Times New Roman"/>
          <w:sz w:val="24"/>
          <w:szCs w:val="24"/>
          <w:lang w:val="en-ID"/>
        </w:rPr>
        <w:t>munikasi kesehatan merupakan</w:t>
      </w:r>
      <w:r w:rsidR="00461D5E">
        <w:rPr>
          <w:rFonts w:ascii="Times New Roman" w:hAnsi="Times New Roman" w:cs="Times New Roman"/>
          <w:sz w:val="24"/>
          <w:szCs w:val="24"/>
          <w:lang w:val="en-ID"/>
        </w:rPr>
        <w:t xml:space="preserve"> proses mengedukasi</w:t>
      </w:r>
      <w:r>
        <w:rPr>
          <w:rFonts w:ascii="Times New Roman" w:hAnsi="Times New Roman" w:cs="Times New Roman"/>
          <w:sz w:val="24"/>
          <w:szCs w:val="24"/>
          <w:lang w:val="en-ID"/>
        </w:rPr>
        <w:t xml:space="preserve"> individu atau masyarakat agar dapat memecahkan masalah-masalah kesehatan yan</w:t>
      </w:r>
      <w:r w:rsidR="00461D5E">
        <w:rPr>
          <w:rFonts w:ascii="Times New Roman" w:hAnsi="Times New Roman" w:cs="Times New Roman"/>
          <w:sz w:val="24"/>
          <w:szCs w:val="24"/>
          <w:lang w:val="en-ID"/>
        </w:rPr>
        <w:t>g dihadapinya. Tujuan edukasi</w:t>
      </w:r>
      <w:r>
        <w:rPr>
          <w:rFonts w:ascii="Times New Roman" w:hAnsi="Times New Roman" w:cs="Times New Roman"/>
          <w:sz w:val="24"/>
          <w:szCs w:val="24"/>
          <w:lang w:val="en-ID"/>
        </w:rPr>
        <w:t xml:space="preserve"> kesehatan adalah mengajarkan individu, kelompok, atau masyarakat untuk dapat menumb</w:t>
      </w:r>
      <w:r w:rsidR="000335F3">
        <w:rPr>
          <w:rFonts w:ascii="Times New Roman" w:hAnsi="Times New Roman" w:cs="Times New Roman"/>
          <w:sz w:val="24"/>
          <w:szCs w:val="24"/>
          <w:lang w:val="en-ID"/>
        </w:rPr>
        <w:t>uhkan perilaku sehat. Edukasi</w:t>
      </w:r>
      <w:r>
        <w:rPr>
          <w:rFonts w:ascii="Times New Roman" w:hAnsi="Times New Roman" w:cs="Times New Roman"/>
          <w:sz w:val="24"/>
          <w:szCs w:val="24"/>
          <w:lang w:val="en-ID"/>
        </w:rPr>
        <w:t xml:space="preserve"> ke</w:t>
      </w:r>
      <w:r w:rsidR="000335F3">
        <w:rPr>
          <w:rFonts w:ascii="Times New Roman" w:hAnsi="Times New Roman" w:cs="Times New Roman"/>
          <w:sz w:val="24"/>
          <w:szCs w:val="24"/>
          <w:lang w:val="en-ID"/>
        </w:rPr>
        <w:t>sehatan menurut perspektif struk</w:t>
      </w:r>
      <w:r>
        <w:rPr>
          <w:rFonts w:ascii="Times New Roman" w:hAnsi="Times New Roman" w:cs="Times New Roman"/>
          <w:sz w:val="24"/>
          <w:szCs w:val="24"/>
          <w:lang w:val="en-ID"/>
        </w:rPr>
        <w:t xml:space="preserve">tural fungsional berfungsi menjaga agar masyarakat menerapkan perilaku hidup sehat. Apabila masyarakat mampu menjaga kesehatan dirinya, akan berpengaruh pada aspek kehidupan lain yang pada gilirannya akan tercipta tertib sosial. </w:t>
      </w:r>
    </w:p>
    <w:p w:rsidR="00C013C7" w:rsidRDefault="00C013C7" w:rsidP="00C013C7">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Dalam konteks komunikasi k</w:t>
      </w:r>
      <w:r w:rsidR="00012805">
        <w:rPr>
          <w:rFonts w:ascii="Times New Roman" w:hAnsi="Times New Roman" w:cs="Times New Roman"/>
          <w:sz w:val="24"/>
          <w:szCs w:val="24"/>
          <w:lang w:val="en-ID"/>
        </w:rPr>
        <w:t>esehatan terdapat beberapa agen</w:t>
      </w:r>
      <w:r>
        <w:rPr>
          <w:rFonts w:ascii="Times New Roman" w:hAnsi="Times New Roman" w:cs="Times New Roman"/>
          <w:sz w:val="24"/>
          <w:szCs w:val="24"/>
          <w:lang w:val="en-ID"/>
        </w:rPr>
        <w:t xml:space="preserve"> sekaligus komunikator kesehatan diantaranya adalah bidan desa, perawat desa, kader kesehatan, petugas dan pendamping desa. </w:t>
      </w:r>
      <w:r w:rsidRPr="001B7E9C">
        <w:rPr>
          <w:rFonts w:ascii="Times New Roman" w:hAnsi="Times New Roman" w:cs="Times New Roman"/>
          <w:i/>
          <w:sz w:val="24"/>
          <w:szCs w:val="24"/>
          <w:lang w:val="en-ID"/>
        </w:rPr>
        <w:t>Peer educator</w:t>
      </w:r>
      <w:r w:rsidR="00012805">
        <w:rPr>
          <w:rFonts w:ascii="Times New Roman" w:hAnsi="Times New Roman" w:cs="Times New Roman"/>
          <w:sz w:val="24"/>
          <w:szCs w:val="24"/>
          <w:lang w:val="en-ID"/>
        </w:rPr>
        <w:t xml:space="preserve"> sebagai aktor utama dalam edukasi </w:t>
      </w:r>
      <w:r>
        <w:rPr>
          <w:rFonts w:ascii="Times New Roman" w:hAnsi="Times New Roman" w:cs="Times New Roman"/>
          <w:sz w:val="24"/>
          <w:szCs w:val="24"/>
          <w:lang w:val="en-ID"/>
        </w:rPr>
        <w:t xml:space="preserve"> kesehatan memiliki fungsi sentral. </w:t>
      </w:r>
      <w:r w:rsidRPr="001B7E9C">
        <w:rPr>
          <w:rFonts w:ascii="Times New Roman" w:hAnsi="Times New Roman" w:cs="Times New Roman"/>
          <w:i/>
          <w:sz w:val="24"/>
          <w:szCs w:val="24"/>
          <w:lang w:val="en-ID"/>
        </w:rPr>
        <w:t>Peer educator</w:t>
      </w:r>
      <w:r>
        <w:rPr>
          <w:rFonts w:ascii="Times New Roman" w:hAnsi="Times New Roman" w:cs="Times New Roman"/>
          <w:sz w:val="24"/>
          <w:szCs w:val="24"/>
          <w:lang w:val="en-ID"/>
        </w:rPr>
        <w:t xml:space="preserve"> bertugas memberikan pelayanan informasi dan konseling tentang kesehatan masyarakat kepada teman sebaya.  Melalui peran </w:t>
      </w:r>
      <w:r w:rsidRPr="001B7E9C">
        <w:rPr>
          <w:rFonts w:ascii="Times New Roman" w:hAnsi="Times New Roman" w:cs="Times New Roman"/>
          <w:i/>
          <w:sz w:val="24"/>
          <w:szCs w:val="24"/>
          <w:lang w:val="en-ID"/>
        </w:rPr>
        <w:t>peer educator</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inilah diharapkan teman sebaya melakukan perubahan perilaku dengan mempraktikkan hidup sehat dan menghindarkan diri dari resiko </w:t>
      </w:r>
      <w:r>
        <w:rPr>
          <w:rFonts w:ascii="Times New Roman" w:hAnsi="Times New Roman" w:cs="Times New Roman"/>
          <w:sz w:val="24"/>
          <w:szCs w:val="24"/>
          <w:lang w:val="en-ID"/>
        </w:rPr>
        <w:lastRenderedPageBreak/>
        <w:t xml:space="preserve">penyakit. Diluar kegiatan edukasi dan konseling, </w:t>
      </w:r>
      <w:r w:rsidRPr="001B7E9C">
        <w:rPr>
          <w:rFonts w:ascii="Times New Roman" w:hAnsi="Times New Roman" w:cs="Times New Roman"/>
          <w:i/>
          <w:sz w:val="24"/>
          <w:szCs w:val="24"/>
          <w:lang w:val="en-ID"/>
        </w:rPr>
        <w:t>peer educator</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juga berperan merancang dan menjalankan kegiatan-kegiatan penunjang, seperti religi, olahraga, seni, dan </w:t>
      </w:r>
      <w:r w:rsidRPr="001B7E9C">
        <w:rPr>
          <w:rFonts w:ascii="Times New Roman" w:hAnsi="Times New Roman" w:cs="Times New Roman"/>
          <w:i/>
          <w:sz w:val="24"/>
          <w:szCs w:val="24"/>
          <w:lang w:val="en-ID"/>
        </w:rPr>
        <w:t>softskill</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(kepemimpinan dan kewirausahaan). Kegiatan ini tidak hanya ditujukan bagi kelompok</w:t>
      </w:r>
      <w:r w:rsidRPr="001B7E9C">
        <w:rPr>
          <w:rFonts w:ascii="Times New Roman" w:hAnsi="Times New Roman" w:cs="Times New Roman"/>
          <w:i/>
          <w:sz w:val="24"/>
          <w:szCs w:val="24"/>
          <w:lang w:val="en-ID"/>
        </w:rPr>
        <w:t xml:space="preserve"> peer educator</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namun juga bagi teman sebaya.</w:t>
      </w:r>
    </w:p>
    <w:p w:rsidR="00C013C7" w:rsidRDefault="00C013C7" w:rsidP="00C013C7">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Pihak puskesmas dan pendamping atau kader kesehatan berfungsi sebagai fasilitator bagi keberlangsungan kegiatan-kegiatan yang dirancang oleh </w:t>
      </w:r>
      <w:r w:rsidRPr="006F7867">
        <w:rPr>
          <w:rFonts w:ascii="Times New Roman" w:hAnsi="Times New Roman" w:cs="Times New Roman"/>
          <w:i/>
          <w:sz w:val="24"/>
          <w:szCs w:val="24"/>
          <w:lang w:val="en-ID"/>
        </w:rPr>
        <w:t>peer educator</w:t>
      </w:r>
      <w:r>
        <w:rPr>
          <w:rFonts w:ascii="Times New Roman" w:hAnsi="Times New Roman" w:cs="Times New Roman"/>
          <w:sz w:val="24"/>
          <w:szCs w:val="24"/>
          <w:lang w:val="en-ID"/>
        </w:rPr>
        <w:t>. Dinas Kesehatan memfasilitasi berupa penyediaan anggaran dan memberikan jaminan sosial. Petugas kesehatan bertugas mem</w:t>
      </w:r>
      <w:r w:rsidR="007B769B">
        <w:rPr>
          <w:rFonts w:ascii="Times New Roman" w:hAnsi="Times New Roman" w:cs="Times New Roman"/>
          <w:sz w:val="24"/>
          <w:szCs w:val="24"/>
          <w:lang w:val="en-ID"/>
        </w:rPr>
        <w:t>beri</w:t>
      </w:r>
      <w:r>
        <w:rPr>
          <w:rFonts w:ascii="Times New Roman" w:hAnsi="Times New Roman" w:cs="Times New Roman"/>
          <w:sz w:val="24"/>
          <w:szCs w:val="24"/>
          <w:lang w:val="en-ID"/>
        </w:rPr>
        <w:t>kan bimbingan, arahan, dan nasihat agar semua kegiatan yang telah d</w:t>
      </w:r>
      <w:r w:rsidR="007B769B">
        <w:rPr>
          <w:rFonts w:ascii="Times New Roman" w:hAnsi="Times New Roman" w:cs="Times New Roman"/>
          <w:sz w:val="24"/>
          <w:szCs w:val="24"/>
          <w:lang w:val="en-ID"/>
        </w:rPr>
        <w:t>irancang dapat dijalankan dengan baik dan menca</w:t>
      </w:r>
      <w:r>
        <w:rPr>
          <w:rFonts w:ascii="Times New Roman" w:hAnsi="Times New Roman" w:cs="Times New Roman"/>
          <w:sz w:val="24"/>
          <w:szCs w:val="24"/>
          <w:lang w:val="en-ID"/>
        </w:rPr>
        <w:t>pai tujuan yang diinginkan. Sedangkan, Petugas Kesehatan tingkat kecamatan bertugas melakukan monitoring dan evaluasi terhadap pelaksanaan program kesehatan di tingkat kecamatan. Selain itu, promosi kesehatan bertugas melakukan sosialisasi terhadap kegiatan-kegiatan penunjang dan kebijakan yang telah digariskan Dinas Kesehat</w:t>
      </w:r>
      <w:r w:rsidR="00313D06">
        <w:rPr>
          <w:rFonts w:ascii="Times New Roman" w:hAnsi="Times New Roman" w:cs="Times New Roman"/>
          <w:sz w:val="24"/>
          <w:szCs w:val="24"/>
          <w:lang w:val="en-ID"/>
        </w:rPr>
        <w:t>an dan pemerintah. Kesemua aktor</w:t>
      </w:r>
      <w:r>
        <w:rPr>
          <w:rFonts w:ascii="Times New Roman" w:hAnsi="Times New Roman" w:cs="Times New Roman"/>
          <w:sz w:val="24"/>
          <w:szCs w:val="24"/>
          <w:lang w:val="en-ID"/>
        </w:rPr>
        <w:t xml:space="preserve"> tersebut menjalankan tugas dan fungsinya masing-masing dan saling bekerja demi terwujudnya tujuan dari program kesehatan. </w:t>
      </w:r>
    </w:p>
    <w:p w:rsidR="00C013C7" w:rsidRDefault="00C013C7" w:rsidP="00C013C7">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Komunikasi merupakan proses yang memuat gagasan, ide maupun informasi yang akan disampaikan oleh penyampai pesan (komunikator) kepada penerima pesan (komunikan). Informasi yang disampaikan komunikator diharapkan mampu diinterpretasi oleh komunikan dengan baik sehingga keduanya memiliki kesamaan gagasan, ide, maupun informasi (Cangara, 1998:17). Sedangkan Rogers (dikutip oleh Sutarto, 1992: 8) mengungkapkan bahwa komunikasi juga dapat dipahami sebagai proses pemindahan informasi yang bertujuan untuk mengubah perilaku komunikan sesuai keinginan. Oleh karena itu, proses komunikasi yang berlangsung sebagai upaya untuk menginformasikan program dari pembuat program kepada pelaksana program dan kelompok sasaran tidak hanya berlangsung pada domain kesamaan pemahaman di antara mereka semata, namun lebih dari itu, harus menciptakan perubahan perilaku pelaksanaan program maupun kelompok sasaran program.</w:t>
      </w:r>
    </w:p>
    <w:p w:rsidR="0027279A" w:rsidRDefault="00C013C7" w:rsidP="0027279A">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Faktor yang tidak kalah penting dalam proses komunikasi sebagai upaya untuk mendukung efektivitas program adalah bentuk atau sifat komunikasi, baik bersifat formal maupun nonformal. Berkaitan dengan aliran komunikasi, proses komunikasi dapat berlangsung melalui alur yang searah maupun dua arah (timbal balik). Alur komunikasi searah dianggap lebih efisien, namun kurang efektif karena komunikan tidak mendapatkan penjelasan atau melakukan konfirmasi apabila masih terdapat ketidakjelasan informasi. Sebaliknya, alur komunikasi dua arah akan dirasa </w:t>
      </w:r>
      <w:r>
        <w:rPr>
          <w:rFonts w:ascii="Times New Roman" w:hAnsi="Times New Roman" w:cs="Times New Roman"/>
          <w:sz w:val="24"/>
          <w:szCs w:val="24"/>
          <w:lang w:val="en-ID"/>
        </w:rPr>
        <w:lastRenderedPageBreak/>
        <w:t xml:space="preserve">lebih efektif karena komunikator akan mendapatkan umpan balik, sedangakn komunikan akan memperoleh penjelasan lebih rinci mengenai informasi yang diterimanya. </w:t>
      </w:r>
    </w:p>
    <w:p w:rsidR="0027279A" w:rsidRDefault="00C013C7" w:rsidP="0027279A">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Menurut Alo Liliweri (2013: 48) dalam mengatasi masalah k</w:t>
      </w:r>
      <w:r w:rsidR="0027279A">
        <w:rPr>
          <w:rFonts w:ascii="Times New Roman" w:hAnsi="Times New Roman" w:cs="Times New Roman"/>
          <w:sz w:val="24"/>
          <w:szCs w:val="24"/>
          <w:lang w:val="en-ID"/>
        </w:rPr>
        <w:t>esehatan diperlukan beberapa uns</w:t>
      </w:r>
      <w:r>
        <w:rPr>
          <w:rFonts w:ascii="Times New Roman" w:hAnsi="Times New Roman" w:cs="Times New Roman"/>
          <w:sz w:val="24"/>
          <w:szCs w:val="24"/>
          <w:lang w:val="en-ID"/>
        </w:rPr>
        <w:t>ur yang penting, antara lain : terjadinya interaksi komunikasi, kesetaraan dalam tindak komunikasi, yang mana hal ini mencerminkan adanya kesetaraan antara komunikator  kesehatan, komunikan, pesan media, efek dan konteks komunikasi kesehatan. Juga terdapat beroperasinya pada level atau konteks komunikasi antar pribadi, kelompok, organisasi, publik, dan komunikasi massa.</w:t>
      </w:r>
      <w:r w:rsidR="0027279A">
        <w:rPr>
          <w:rFonts w:ascii="Times New Roman" w:hAnsi="Times New Roman" w:cs="Times New Roman"/>
          <w:sz w:val="24"/>
          <w:szCs w:val="24"/>
          <w:lang w:val="en-ID"/>
        </w:rPr>
        <w:t xml:space="preserve"> </w:t>
      </w:r>
    </w:p>
    <w:p w:rsidR="00C013C7" w:rsidRDefault="0027279A" w:rsidP="0027279A">
      <w:pPr>
        <w:pStyle w:val="ListParagraph"/>
        <w:spacing w:line="360" w:lineRule="auto"/>
        <w:ind w:left="0" w:firstLine="720"/>
        <w:jc w:val="both"/>
        <w:rPr>
          <w:rFonts w:ascii="Times New Roman" w:hAnsi="Times New Roman" w:cs="Times New Roman"/>
          <w:sz w:val="24"/>
          <w:szCs w:val="24"/>
          <w:lang w:val="en-ID"/>
        </w:rPr>
      </w:pPr>
      <w:r w:rsidRPr="0027279A">
        <w:rPr>
          <w:rFonts w:ascii="Times New Roman" w:hAnsi="Times New Roman" w:cs="Times New Roman"/>
          <w:bCs/>
          <w:sz w:val="24"/>
          <w:szCs w:val="24"/>
          <w:lang w:val="en-ID"/>
        </w:rPr>
        <w:t>Sementara itu</w:t>
      </w:r>
      <w:r>
        <w:rPr>
          <w:rFonts w:ascii="Times New Roman" w:hAnsi="Times New Roman" w:cs="Times New Roman"/>
          <w:sz w:val="24"/>
          <w:szCs w:val="24"/>
          <w:lang w:val="en-ID"/>
        </w:rPr>
        <w:t xml:space="preserve"> d</w:t>
      </w:r>
      <w:r w:rsidR="00C013C7">
        <w:rPr>
          <w:rFonts w:ascii="Times New Roman" w:hAnsi="Times New Roman" w:cs="Times New Roman"/>
          <w:sz w:val="24"/>
          <w:szCs w:val="24"/>
          <w:lang w:val="en-ID"/>
        </w:rPr>
        <w:t>iseminasi (</w:t>
      </w:r>
      <w:r w:rsidR="00C013C7" w:rsidRPr="00BF3BC5">
        <w:rPr>
          <w:rFonts w:ascii="Times New Roman" w:hAnsi="Times New Roman" w:cs="Times New Roman"/>
          <w:i/>
          <w:sz w:val="24"/>
          <w:szCs w:val="24"/>
          <w:lang w:val="en-ID"/>
        </w:rPr>
        <w:t>dissemination</w:t>
      </w:r>
      <w:r w:rsidR="00C013C7">
        <w:rPr>
          <w:rFonts w:ascii="Times New Roman" w:hAnsi="Times New Roman" w:cs="Times New Roman"/>
          <w:sz w:val="24"/>
          <w:szCs w:val="24"/>
          <w:lang w:val="en-ID"/>
        </w:rPr>
        <w:t>) adalah suatu kegiatan yang ditujukan kepada kelompok target  atau individu agar mereka memperoleh informasi, timbul kesadaran, menerima dan akhirnya memanfaatkan informasi tersebut. Diseminasi merupakan tindak inovasi yang disusun dan disebarkannya berdasarkan sebuah perencanaan yang matang dengan pandangan jauh ke depan baik melalui diskusi atau forum lainnya yang sengaja diprogramkan sehingga terdapat kesepakatan untuk melaksanakan inovasi.</w:t>
      </w:r>
      <w:r>
        <w:rPr>
          <w:rFonts w:ascii="Times New Roman" w:hAnsi="Times New Roman" w:cs="Times New Roman"/>
          <w:sz w:val="24"/>
          <w:szCs w:val="24"/>
          <w:lang w:val="en-ID"/>
        </w:rPr>
        <w:t xml:space="preserve"> </w:t>
      </w:r>
      <w:r w:rsidR="00C013C7">
        <w:rPr>
          <w:rFonts w:ascii="Times New Roman" w:hAnsi="Times New Roman" w:cs="Times New Roman"/>
          <w:sz w:val="24"/>
          <w:szCs w:val="24"/>
          <w:lang w:val="en-ID"/>
        </w:rPr>
        <w:t xml:space="preserve">Informasi adalah data yang telah diproses untuk suatu tujuan tertentu. Tujuan tersebut untuk menghasilkan sebuah keputusan (Meliono, 1990: 331).  Acuan informasi adalah fakta-fakta yang telah diolah menjadi bentuk data yang berguna dan dapat digunakan oleh siapa saja yang membutuhkan data-data tersebut. </w:t>
      </w:r>
    </w:p>
    <w:p w:rsidR="00C013C7" w:rsidRDefault="00C013C7" w:rsidP="009E3A35">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Dengan kata lain, diseminasi merupakan kegiatan penyebaran informasi ke dalam lingkungan masyarakat. Kegiatannya dapat dilakukan melalui pelatihan atau workshop, seminar dan komunikasi. Selain melalui berbagai kegiatan pelatihan, diseminasi informasi dapat diselenggarakan dalam bentuk konferensi pers, wawancara pers, penulisan artikel, publikasi atau melalui penerbitan.  </w:t>
      </w:r>
    </w:p>
    <w:p w:rsidR="00C013C7" w:rsidRDefault="005A2B19" w:rsidP="009E3A35">
      <w:pPr>
        <w:spacing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2</w:t>
      </w:r>
      <w:r w:rsidR="009E3A35">
        <w:rPr>
          <w:rFonts w:ascii="Times New Roman" w:hAnsi="Times New Roman" w:cs="Times New Roman"/>
          <w:b/>
          <w:sz w:val="24"/>
          <w:szCs w:val="24"/>
          <w:lang w:val="en-ID"/>
        </w:rPr>
        <w:t>.  METODE PENELITIAN</w:t>
      </w:r>
    </w:p>
    <w:p w:rsidR="00C013C7" w:rsidRDefault="00C013C7" w:rsidP="00C013C7">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Penelitian ini menggunakan metode penelitian kualitatif dengan pendekatan studi kasus. Penelitian kualitatif merupakan penelitian yang bermaksud untuk memahami fenomena tentang apa yang dialami oleh subjek penelitian misalnya perilaku, persepsi, motivasi, tindakan dan lain-lain.  Lokasi penelitian di lakukan di  Kecamatan Dongko Kabupaten Trenggalek Jawa Timur.  Pemilihan metode kualitatif dengan pendekatan studi kasus sesuai untuk meneliti tentang model diseminasi layanan dasar kesehatan bagi warga  miskin di Kecamatan Dongko Kabupaten Trenggalek. Pendekatan kualitatif menggunakan analisis manusia sebagai instrument penelitian. </w:t>
      </w:r>
      <w:r>
        <w:rPr>
          <w:rFonts w:ascii="Times New Roman" w:hAnsi="Times New Roman" w:cs="Times New Roman"/>
          <w:sz w:val="24"/>
          <w:szCs w:val="24"/>
          <w:lang w:val="en-ID"/>
        </w:rPr>
        <w:lastRenderedPageBreak/>
        <w:t>Menggunakan analisis induktif, mengarahkan tujuan penelitian pada upaya mendapatkan teori dasar, bersifat deskriptif serta lebih mengutamakan proses daripada hasil. Menurut Yin, pendekatan studi kasus merupakan strategi yang cocok bila pokok pertanyaan suatu penelitian berkenaan dengan bagaimana dan mengapa serta peneliti hanya memiliki sedikit kesempatan untuk dapat mengontrol peristiwa-peristiwa yang akan diteliti dan fokus penelitiannya pada fenomena masa kini (Yin, 2008).</w:t>
      </w:r>
    </w:p>
    <w:p w:rsidR="00724325" w:rsidRDefault="00724325" w:rsidP="00C013C7">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Kasus yang dikaji dalam penelitian ini merupakan kasus yang menggunakan pemberdayaan masyarakat. Diseminasi merupakan salah satu upaya yang d</w:t>
      </w:r>
      <w:r w:rsidR="002F39D4">
        <w:rPr>
          <w:rFonts w:ascii="Times New Roman" w:hAnsi="Times New Roman" w:cs="Times New Roman"/>
          <w:sz w:val="24"/>
          <w:szCs w:val="24"/>
          <w:lang w:val="en-ID"/>
        </w:rPr>
        <w:t>i</w:t>
      </w:r>
      <w:r>
        <w:rPr>
          <w:rFonts w:ascii="Times New Roman" w:hAnsi="Times New Roman" w:cs="Times New Roman"/>
          <w:sz w:val="24"/>
          <w:szCs w:val="24"/>
          <w:lang w:val="en-ID"/>
        </w:rPr>
        <w:t>pandang dalam peningkatan pemberdayaan kepada masyarakat.</w:t>
      </w:r>
      <w:r w:rsidR="00DC2E01">
        <w:rPr>
          <w:rFonts w:ascii="Times New Roman" w:hAnsi="Times New Roman" w:cs="Times New Roman"/>
          <w:sz w:val="24"/>
          <w:szCs w:val="24"/>
          <w:lang w:val="en-ID"/>
        </w:rPr>
        <w:t xml:space="preserve"> Sehingga diseminasi kesehatan dianggap efektif untuk diakses oleh masyarakat pedesaan secara luas guna mengatasi maslah kesehatan. </w:t>
      </w:r>
      <w:r>
        <w:rPr>
          <w:rFonts w:ascii="Times New Roman" w:hAnsi="Times New Roman" w:cs="Times New Roman"/>
          <w:sz w:val="24"/>
          <w:szCs w:val="24"/>
          <w:lang w:val="en-ID"/>
        </w:rPr>
        <w:t xml:space="preserve"> </w:t>
      </w:r>
    </w:p>
    <w:p w:rsidR="00C013C7" w:rsidRDefault="00C013C7" w:rsidP="00432B22">
      <w:pPr>
        <w:pStyle w:val="ListParagraph"/>
        <w:spacing w:line="36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Teknik pengumpulan data menggunakan observasi partisipasi, yakni menggunakan teknik pengamatan la</w:t>
      </w:r>
      <w:r w:rsidR="00D529D4">
        <w:rPr>
          <w:rFonts w:ascii="Times New Roman" w:hAnsi="Times New Roman" w:cs="Times New Roman"/>
          <w:sz w:val="24"/>
          <w:szCs w:val="24"/>
          <w:lang w:val="en-ID"/>
        </w:rPr>
        <w:t>n</w:t>
      </w:r>
      <w:r>
        <w:rPr>
          <w:rFonts w:ascii="Times New Roman" w:hAnsi="Times New Roman" w:cs="Times New Roman"/>
          <w:sz w:val="24"/>
          <w:szCs w:val="24"/>
          <w:lang w:val="en-ID"/>
        </w:rPr>
        <w:t>gsung</w:t>
      </w:r>
      <w:r w:rsidR="00D529D4">
        <w:rPr>
          <w:rFonts w:ascii="Times New Roman" w:hAnsi="Times New Roman" w:cs="Times New Roman"/>
          <w:sz w:val="24"/>
          <w:szCs w:val="24"/>
          <w:lang w:val="en-ID"/>
        </w:rPr>
        <w:t xml:space="preserve"> </w:t>
      </w:r>
      <w:r>
        <w:rPr>
          <w:rFonts w:ascii="Times New Roman" w:hAnsi="Times New Roman" w:cs="Times New Roman"/>
          <w:sz w:val="24"/>
          <w:szCs w:val="24"/>
          <w:lang w:val="en-ID"/>
        </w:rPr>
        <w:t>di lapangan</w:t>
      </w:r>
      <w:r w:rsidR="00B97E9D">
        <w:rPr>
          <w:rFonts w:ascii="Times New Roman" w:hAnsi="Times New Roman" w:cs="Times New Roman"/>
          <w:sz w:val="24"/>
          <w:szCs w:val="24"/>
          <w:lang w:val="en-ID"/>
        </w:rPr>
        <w:t xml:space="preserve"> dan studi pustaka</w:t>
      </w:r>
      <w:r>
        <w:rPr>
          <w:rFonts w:ascii="Times New Roman" w:hAnsi="Times New Roman" w:cs="Times New Roman"/>
          <w:sz w:val="24"/>
          <w:szCs w:val="24"/>
          <w:lang w:val="en-ID"/>
        </w:rPr>
        <w:t xml:space="preserve">. Wawancara tidak terstruktur, </w:t>
      </w:r>
      <w:r w:rsidRPr="0036141D">
        <w:rPr>
          <w:rFonts w:ascii="Times New Roman" w:hAnsi="Times New Roman" w:cs="Times New Roman"/>
          <w:i/>
          <w:sz w:val="24"/>
          <w:szCs w:val="24"/>
          <w:lang w:val="en-ID"/>
        </w:rPr>
        <w:t>focus group discussion</w:t>
      </w:r>
      <w:r w:rsidR="00B97E9D">
        <w:rPr>
          <w:rFonts w:ascii="Times New Roman" w:hAnsi="Times New Roman" w:cs="Times New Roman"/>
          <w:sz w:val="24"/>
          <w:szCs w:val="24"/>
          <w:lang w:val="en-ID"/>
        </w:rPr>
        <w:t xml:space="preserve"> (FGD), </w:t>
      </w:r>
      <w:r w:rsidR="001B2151">
        <w:rPr>
          <w:rFonts w:ascii="Times New Roman" w:hAnsi="Times New Roman" w:cs="Times New Roman"/>
          <w:sz w:val="24"/>
          <w:szCs w:val="24"/>
          <w:lang w:val="en-ID"/>
        </w:rPr>
        <w:t>t</w:t>
      </w:r>
      <w:r>
        <w:rPr>
          <w:rFonts w:ascii="Times New Roman" w:hAnsi="Times New Roman" w:cs="Times New Roman"/>
          <w:sz w:val="24"/>
          <w:szCs w:val="24"/>
          <w:lang w:val="en-ID"/>
        </w:rPr>
        <w:t xml:space="preserve">erkait pesan komunikator, khalayak dan manajemen pesan. Sedangkan subjek penelitian sebanyak tujuh orang narasumber, yang dipilih secara </w:t>
      </w:r>
      <w:r w:rsidRPr="00696D19">
        <w:rPr>
          <w:rFonts w:ascii="Times New Roman" w:hAnsi="Times New Roman" w:cs="Times New Roman"/>
          <w:i/>
          <w:iCs/>
          <w:sz w:val="24"/>
          <w:szCs w:val="24"/>
          <w:lang w:val="en-ID"/>
        </w:rPr>
        <w:t>purposive</w:t>
      </w:r>
      <w:r>
        <w:rPr>
          <w:rFonts w:ascii="Times New Roman" w:hAnsi="Times New Roman" w:cs="Times New Roman"/>
          <w:sz w:val="24"/>
          <w:szCs w:val="24"/>
          <w:lang w:val="en-ID"/>
        </w:rPr>
        <w:t xml:space="preserve"> yang terlibat langsung dalam kegiatan penyebaran informasi kesehatan melalui pemberdayaan masyarakat. Terdiri dari : kepala seksi Pemberdayaan Masyarakat Desa (PMD) Kecamatan Dongko, Promotor Kesehatan Puskesmas Dongko, Kaur Kesejahteraan Desa Dongko, Ketua Tim Penggerak PKK, Bidan Desa</w:t>
      </w:r>
      <w:r w:rsidR="00B97E9D">
        <w:rPr>
          <w:rFonts w:ascii="Times New Roman" w:hAnsi="Times New Roman" w:cs="Times New Roman"/>
          <w:sz w:val="24"/>
          <w:szCs w:val="24"/>
          <w:lang w:val="en-ID"/>
        </w:rPr>
        <w:t>, perawat desa, dan kader kesehatan</w:t>
      </w:r>
      <w:r>
        <w:rPr>
          <w:rFonts w:ascii="Times New Roman" w:hAnsi="Times New Roman" w:cs="Times New Roman"/>
          <w:sz w:val="24"/>
          <w:szCs w:val="24"/>
          <w:lang w:val="en-ID"/>
        </w:rPr>
        <w:t>.</w:t>
      </w:r>
      <w:r w:rsidR="00B97E9D">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Analisis data dilakukan secara interaktif dan langsung serta </w:t>
      </w:r>
      <w:r w:rsidR="00696D19">
        <w:rPr>
          <w:rFonts w:ascii="Times New Roman" w:hAnsi="Times New Roman" w:cs="Times New Roman"/>
          <w:sz w:val="24"/>
          <w:szCs w:val="24"/>
          <w:lang w:val="en-ID"/>
        </w:rPr>
        <w:t xml:space="preserve">  dilakukan analisis </w:t>
      </w:r>
      <w:r>
        <w:rPr>
          <w:rFonts w:ascii="Times New Roman" w:hAnsi="Times New Roman" w:cs="Times New Roman"/>
          <w:sz w:val="24"/>
          <w:szCs w:val="24"/>
          <w:lang w:val="en-ID"/>
        </w:rPr>
        <w:t xml:space="preserve">data yaitu : reduksi data,  penyajian data, serta penarikan kesimpulan dan verifikasi. </w:t>
      </w:r>
    </w:p>
    <w:p w:rsidR="007021B7" w:rsidRDefault="007021B7" w:rsidP="00432B22">
      <w:pPr>
        <w:pStyle w:val="ListParagraph"/>
        <w:spacing w:line="360" w:lineRule="auto"/>
        <w:ind w:left="0" w:firstLine="720"/>
        <w:jc w:val="both"/>
        <w:rPr>
          <w:rFonts w:ascii="Times New Roman" w:hAnsi="Times New Roman" w:cs="Times New Roman"/>
          <w:sz w:val="24"/>
          <w:szCs w:val="24"/>
          <w:lang w:val="en-ID"/>
        </w:rPr>
      </w:pPr>
    </w:p>
    <w:p w:rsidR="007021B7" w:rsidRDefault="007021B7" w:rsidP="00432B22">
      <w:pPr>
        <w:pStyle w:val="ListParagraph"/>
        <w:spacing w:line="360" w:lineRule="auto"/>
        <w:ind w:left="0" w:firstLine="720"/>
        <w:jc w:val="both"/>
        <w:rPr>
          <w:rFonts w:ascii="Times New Roman" w:hAnsi="Times New Roman" w:cs="Times New Roman"/>
          <w:sz w:val="24"/>
          <w:szCs w:val="24"/>
          <w:lang w:val="en-ID"/>
        </w:rPr>
      </w:pPr>
    </w:p>
    <w:p w:rsidR="00B97E9D" w:rsidRDefault="005A2B19" w:rsidP="00B97E9D">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3</w:t>
      </w:r>
      <w:r w:rsidR="00B97E9D">
        <w:rPr>
          <w:rFonts w:ascii="Times New Roman" w:hAnsi="Times New Roman" w:cs="Times New Roman"/>
          <w:b/>
          <w:bCs/>
          <w:sz w:val="24"/>
          <w:szCs w:val="24"/>
          <w:lang w:val="en-ID"/>
        </w:rPr>
        <w:t xml:space="preserve">. </w:t>
      </w:r>
      <w:r w:rsidR="00D240E2">
        <w:rPr>
          <w:rFonts w:ascii="Times New Roman" w:hAnsi="Times New Roman" w:cs="Times New Roman"/>
          <w:b/>
          <w:bCs/>
          <w:sz w:val="24"/>
          <w:szCs w:val="24"/>
          <w:lang w:val="en-ID"/>
        </w:rPr>
        <w:t xml:space="preserve">HASIL DAN </w:t>
      </w:r>
      <w:r w:rsidR="00B97E9D">
        <w:rPr>
          <w:rFonts w:ascii="Times New Roman" w:hAnsi="Times New Roman" w:cs="Times New Roman"/>
          <w:b/>
          <w:bCs/>
          <w:sz w:val="24"/>
          <w:szCs w:val="24"/>
          <w:lang w:val="en-ID"/>
        </w:rPr>
        <w:t>PEMBAHASAN</w:t>
      </w:r>
    </w:p>
    <w:p w:rsidR="007021B7" w:rsidRDefault="0021548C" w:rsidP="00B97E9D">
      <w:pPr>
        <w:spacing w:line="360" w:lineRule="auto"/>
        <w:jc w:val="both"/>
        <w:rPr>
          <w:rFonts w:ascii="Times New Roman" w:hAnsi="Times New Roman" w:cs="Times New Roman"/>
          <w:sz w:val="24"/>
          <w:szCs w:val="24"/>
          <w:lang w:val="en-ID"/>
        </w:rPr>
      </w:pPr>
      <w:r>
        <w:rPr>
          <w:rFonts w:ascii="Times New Roman" w:hAnsi="Times New Roman" w:cs="Times New Roman"/>
          <w:b/>
          <w:bCs/>
          <w:sz w:val="24"/>
          <w:szCs w:val="24"/>
          <w:lang w:val="en-ID"/>
        </w:rPr>
        <w:tab/>
      </w:r>
      <w:r>
        <w:rPr>
          <w:rFonts w:ascii="Times New Roman" w:hAnsi="Times New Roman" w:cs="Times New Roman"/>
          <w:sz w:val="24"/>
          <w:szCs w:val="24"/>
          <w:lang w:val="en-ID"/>
        </w:rPr>
        <w:t xml:space="preserve">Dongko adalah salah satu desa di Kecamatan Dongko Kabupaten Treggalek. Desa Dongko merupakan salah satu dari 152 desa yang ada di wilayah Kabupaten Trenggalek. Kondisi wilayah Desa Dongko merupakan pegunungan. Memiliki ketinggian 582 meter di atas permukaan air laut. Luas wilayah desa mencapai 15.109.040 m2 dari luas wilayah tersebut. Desa Dongko memiliki 7 dusun, 14 RW dan 71 RT.  </w:t>
      </w:r>
    </w:p>
    <w:p w:rsidR="003F3991" w:rsidRDefault="007021B7" w:rsidP="00B97E9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Program-program kesehatan masyarakat di Desa Dongko hingga saat ini telah berjalan dengan baik, meskipun diakui beberapa pihak terdapat keterbatasan dalam sarana dan prasarana </w:t>
      </w:r>
      <w:r>
        <w:rPr>
          <w:rFonts w:ascii="Times New Roman" w:hAnsi="Times New Roman" w:cs="Times New Roman"/>
          <w:sz w:val="24"/>
          <w:szCs w:val="24"/>
          <w:lang w:val="en-ID"/>
        </w:rPr>
        <w:lastRenderedPageBreak/>
        <w:t xml:space="preserve">dan penguatan dalam hal kelembagaan. Ketercapaian ini merupakan hasil kerjasama multipihak yang saat ini berjalan antara lain motivasi Dinas Kesehatan Kabupaten Trenggalek, Puskesmas Dongko serta </w:t>
      </w:r>
      <w:r w:rsidR="003F3991">
        <w:rPr>
          <w:rFonts w:ascii="Times New Roman" w:hAnsi="Times New Roman" w:cs="Times New Roman"/>
          <w:sz w:val="24"/>
          <w:szCs w:val="24"/>
          <w:lang w:val="en-ID"/>
        </w:rPr>
        <w:t>pelaksanaan di tingkat desa, yaitu bidan desa dan para kader kesehatan. Terdapat beberapa kegiatan pembinaan dan pelatihan yang dilakukan oleh Puskesmas Dongko sebagai penanggung jawab program kegiatan di wilayah Desa Dongko kepada para kader kesehatan sebagai program kesehatan menjadi menigkat akselerasinya. Seperti yang dikatakan oleh Ibu Rina Kuswarningsih promotor kesehatan Kecamatan Dongko, ia menyatakan :</w:t>
      </w:r>
    </w:p>
    <w:p w:rsidR="007021B7" w:rsidRDefault="003F3991" w:rsidP="00616933">
      <w:pPr>
        <w:spacing w:line="240" w:lineRule="auto"/>
        <w:ind w:left="85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 Desa Dongko yang termasuk Kecamatan Dongko telah mencapai free ODF. Indikator ini menandai bahwa resiko sanitasi di Kabupaten Trenggalek </w:t>
      </w:r>
      <w:r w:rsidR="00616933">
        <w:rPr>
          <w:rFonts w:ascii="Times New Roman" w:hAnsi="Times New Roman" w:cs="Times New Roman"/>
          <w:sz w:val="24"/>
          <w:szCs w:val="24"/>
          <w:lang w:val="en-ID"/>
        </w:rPr>
        <w:t xml:space="preserve">di tahun 2013-2014 masuk kategori rendah. Namun, di tahun 2015 memasuki free ODF yang menyebabkan pula Desa Dongko masuk kategori sedang. Pengukuran ini mengukur sanitasi dan data SKPD dan ERHA. </w:t>
      </w:r>
      <w:r>
        <w:rPr>
          <w:rFonts w:ascii="Times New Roman" w:hAnsi="Times New Roman" w:cs="Times New Roman"/>
          <w:sz w:val="24"/>
          <w:szCs w:val="24"/>
          <w:lang w:val="en-ID"/>
        </w:rPr>
        <w:t xml:space="preserve">  </w:t>
      </w:r>
    </w:p>
    <w:p w:rsidR="00BF006B" w:rsidRDefault="00616933" w:rsidP="00BF006B">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Kegiatan-kegiatan lain yang menyebabkan kategori ini menjadi sedang ialah telah dilaksanakannya di Desa Dongk</w:t>
      </w:r>
      <w:r w:rsidR="002F39D4">
        <w:rPr>
          <w:rFonts w:ascii="Times New Roman" w:hAnsi="Times New Roman" w:cs="Times New Roman"/>
          <w:sz w:val="24"/>
          <w:szCs w:val="24"/>
          <w:lang w:val="en-ID"/>
        </w:rPr>
        <w:t xml:space="preserve">o dalam dua tahun terakhir ini </w:t>
      </w:r>
      <w:r>
        <w:rPr>
          <w:rFonts w:ascii="Times New Roman" w:hAnsi="Times New Roman" w:cs="Times New Roman"/>
          <w:sz w:val="24"/>
          <w:szCs w:val="24"/>
          <w:lang w:val="en-ID"/>
        </w:rPr>
        <w:t xml:space="preserve">dengan meningkatkan </w:t>
      </w:r>
      <w:r w:rsidR="00BF006B">
        <w:rPr>
          <w:rFonts w:ascii="Times New Roman" w:hAnsi="Times New Roman" w:cs="Times New Roman"/>
          <w:sz w:val="24"/>
          <w:szCs w:val="24"/>
          <w:lang w:val="en-ID"/>
        </w:rPr>
        <w:t>peran kader melakukan sosialisasi melalui program-program layanan kesehatan dasar, kesehatan lingkungan, aktivitas posyandu serta kegiatan senam sehat tingkat RW. Bahkan saat ini juga dikembangkan kegiatan senam ODGJ (Orang Dengan Gangguan Jiwa). Hal ini membuat stimuli kegiatan tersebut memiliki kualitas layanan yang tinggi maka para kader dengan bimbingan Puskesmas Dongko, mengikutsertakan beberapa program kegiatan mereka untuk mengikuti lomba baik tingkat kabupaten maupun tingkat nasional. Bahkan tercatat salah satu promotor kesehatan Kecamatan Dongko memenangi Promotor Kesehatan Terbaik Tingkat Nasional tahun 2019. Semangat para promotor kesehatan dan para kader kesehatan terus dipelihara.</w:t>
      </w:r>
    </w:p>
    <w:p w:rsidR="00062680" w:rsidRDefault="00BF006B" w:rsidP="00062680">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Program kesehatan desa dilaksanakan di bawah bimbingan Puskesmas Dongko yang menugaskan beberapa tenaga me</w:t>
      </w:r>
      <w:r w:rsidR="00395E9A">
        <w:rPr>
          <w:rFonts w:ascii="Times New Roman" w:hAnsi="Times New Roman" w:cs="Times New Roman"/>
          <w:sz w:val="24"/>
          <w:szCs w:val="24"/>
          <w:lang w:val="en-ID"/>
        </w:rPr>
        <w:t>disnya untuk melakukan supervisi</w:t>
      </w:r>
      <w:r>
        <w:rPr>
          <w:rFonts w:ascii="Times New Roman" w:hAnsi="Times New Roman" w:cs="Times New Roman"/>
          <w:sz w:val="24"/>
          <w:szCs w:val="24"/>
          <w:lang w:val="en-ID"/>
        </w:rPr>
        <w:t xml:space="preserve">, monitoring serta bimbingan sehingga program tersebut berjalan. Para kader kesehatan yang bekerjasama dengan bidan desa tersebar di masing-masing RT dan RW. </w:t>
      </w:r>
      <w:r w:rsidR="00FF7264">
        <w:rPr>
          <w:rFonts w:ascii="Times New Roman" w:hAnsi="Times New Roman" w:cs="Times New Roman"/>
          <w:sz w:val="24"/>
          <w:szCs w:val="24"/>
          <w:lang w:val="en-ID"/>
        </w:rPr>
        <w:t xml:space="preserve">Bentuk layanan didominasi </w:t>
      </w:r>
      <w:r w:rsidR="00062680">
        <w:rPr>
          <w:rFonts w:ascii="Times New Roman" w:hAnsi="Times New Roman" w:cs="Times New Roman"/>
          <w:sz w:val="24"/>
          <w:szCs w:val="24"/>
          <w:lang w:val="en-ID"/>
        </w:rPr>
        <w:t>oleh pemantauan dan penanggulangan masalah kesehatan Ibu dan Anak. Hal ini dapat dilihat dari tabel 2. Pemberian pelayanan dasar kebutuhan akan air bersih dan oralit merupakan pelayanan dasar yang disertakan, sebab Desa Dongko termasuk kategori sedang dalam penilaian sanitasi yang rawan penyakit diare. Oleh karena itu, pembinaan pemberdayaan dan partisipasi masyarakat di bidang kesehatan lingkungan mendapatkan prioritas utama.</w:t>
      </w:r>
    </w:p>
    <w:p w:rsidR="00062680" w:rsidRDefault="00062680" w:rsidP="00062680">
      <w:pPr>
        <w:spacing w:line="360" w:lineRule="auto"/>
        <w:ind w:firstLine="720"/>
        <w:jc w:val="both"/>
        <w:rPr>
          <w:rFonts w:ascii="Times New Roman" w:hAnsi="Times New Roman" w:cs="Times New Roman"/>
          <w:b/>
          <w:bCs/>
          <w:sz w:val="24"/>
          <w:szCs w:val="24"/>
          <w:lang w:val="en-ID"/>
        </w:rPr>
      </w:pPr>
      <w:r w:rsidRPr="00062680">
        <w:rPr>
          <w:rFonts w:ascii="Times New Roman" w:hAnsi="Times New Roman" w:cs="Times New Roman"/>
          <w:b/>
          <w:bCs/>
          <w:sz w:val="24"/>
          <w:szCs w:val="24"/>
          <w:lang w:val="en-ID"/>
        </w:rPr>
        <w:lastRenderedPageBreak/>
        <w:t xml:space="preserve">Tabel 2. Kegiatan Program Kegiatan </w:t>
      </w:r>
    </w:p>
    <w:tbl>
      <w:tblPr>
        <w:tblStyle w:val="TableGrid"/>
        <w:tblW w:w="0" w:type="auto"/>
        <w:tblLook w:val="04A0" w:firstRow="1" w:lastRow="0" w:firstColumn="1" w:lastColumn="0" w:noHBand="0" w:noVBand="1"/>
      </w:tblPr>
      <w:tblGrid>
        <w:gridCol w:w="988"/>
        <w:gridCol w:w="4394"/>
        <w:gridCol w:w="3968"/>
      </w:tblGrid>
      <w:tr w:rsidR="00062680" w:rsidTr="004179FD">
        <w:tc>
          <w:tcPr>
            <w:tcW w:w="988" w:type="dxa"/>
          </w:tcPr>
          <w:p w:rsidR="00062680" w:rsidRDefault="00062680" w:rsidP="00062680">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No.</w:t>
            </w:r>
          </w:p>
        </w:tc>
        <w:tc>
          <w:tcPr>
            <w:tcW w:w="4394" w:type="dxa"/>
          </w:tcPr>
          <w:p w:rsidR="00062680" w:rsidRDefault="00062680" w:rsidP="00062680">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Program</w:t>
            </w:r>
          </w:p>
        </w:tc>
        <w:tc>
          <w:tcPr>
            <w:tcW w:w="3968" w:type="dxa"/>
          </w:tcPr>
          <w:p w:rsidR="00062680" w:rsidRDefault="00062680" w:rsidP="00062680">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Kegiatan</w:t>
            </w:r>
          </w:p>
        </w:tc>
      </w:tr>
      <w:tr w:rsidR="004179FD" w:rsidTr="004179FD">
        <w:tc>
          <w:tcPr>
            <w:tcW w:w="988" w:type="dxa"/>
            <w:vMerge w:val="restart"/>
          </w:tcPr>
          <w:p w:rsidR="004179FD" w:rsidRP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4394" w:type="dxa"/>
            <w:vMerge w:val="restart"/>
          </w:tcPr>
          <w:p w:rsidR="004179FD" w:rsidRP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Pelayanan Kesehatan Dasar</w:t>
            </w:r>
          </w:p>
        </w:tc>
        <w:tc>
          <w:tcPr>
            <w:tcW w:w="3968" w:type="dxa"/>
          </w:tcPr>
          <w:p w:rsidR="004179FD" w:rsidRPr="004179FD" w:rsidRDefault="004179FD" w:rsidP="00062680">
            <w:pPr>
              <w:spacing w:line="360" w:lineRule="auto"/>
              <w:jc w:val="both"/>
              <w:rPr>
                <w:rFonts w:ascii="Times New Roman" w:hAnsi="Times New Roman" w:cs="Times New Roman"/>
                <w:sz w:val="24"/>
                <w:szCs w:val="24"/>
                <w:lang w:val="en-ID"/>
              </w:rPr>
            </w:pPr>
            <w:r w:rsidRPr="004179FD">
              <w:rPr>
                <w:rFonts w:ascii="Times New Roman" w:hAnsi="Times New Roman" w:cs="Times New Roman"/>
                <w:sz w:val="24"/>
                <w:szCs w:val="24"/>
                <w:lang w:val="en-ID"/>
              </w:rPr>
              <w:t>Klinik ibu dan Anak</w:t>
            </w:r>
          </w:p>
        </w:tc>
      </w:tr>
      <w:tr w:rsidR="004179FD" w:rsidTr="004179FD">
        <w:tc>
          <w:tcPr>
            <w:tcW w:w="988" w:type="dxa"/>
            <w:vMerge/>
          </w:tcPr>
          <w:p w:rsidR="004179FD" w:rsidRDefault="004179FD" w:rsidP="00062680">
            <w:pPr>
              <w:spacing w:line="360" w:lineRule="auto"/>
              <w:jc w:val="both"/>
              <w:rPr>
                <w:rFonts w:ascii="Times New Roman" w:hAnsi="Times New Roman" w:cs="Times New Roman"/>
                <w:b/>
                <w:bCs/>
                <w:sz w:val="24"/>
                <w:szCs w:val="24"/>
                <w:lang w:val="en-ID"/>
              </w:rPr>
            </w:pPr>
          </w:p>
        </w:tc>
        <w:tc>
          <w:tcPr>
            <w:tcW w:w="4394" w:type="dxa"/>
            <w:vMerge/>
          </w:tcPr>
          <w:p w:rsidR="004179FD" w:rsidRPr="004179FD" w:rsidRDefault="004179FD" w:rsidP="00062680">
            <w:pPr>
              <w:spacing w:line="360" w:lineRule="auto"/>
              <w:jc w:val="both"/>
              <w:rPr>
                <w:rFonts w:ascii="Times New Roman" w:hAnsi="Times New Roman" w:cs="Times New Roman"/>
                <w:b/>
                <w:bCs/>
                <w:sz w:val="24"/>
                <w:szCs w:val="24"/>
                <w:lang w:val="en-ID"/>
              </w:rPr>
            </w:pPr>
          </w:p>
        </w:tc>
        <w:tc>
          <w:tcPr>
            <w:tcW w:w="3968" w:type="dxa"/>
          </w:tcPr>
          <w:p w:rsidR="004179FD" w:rsidRPr="004179FD" w:rsidRDefault="004179FD" w:rsidP="00062680">
            <w:pPr>
              <w:spacing w:line="360" w:lineRule="auto"/>
              <w:jc w:val="both"/>
              <w:rPr>
                <w:rFonts w:ascii="Times New Roman" w:hAnsi="Times New Roman" w:cs="Times New Roman"/>
                <w:sz w:val="24"/>
                <w:szCs w:val="24"/>
                <w:lang w:val="en-ID"/>
              </w:rPr>
            </w:pPr>
            <w:r w:rsidRPr="004179FD">
              <w:rPr>
                <w:rFonts w:ascii="Times New Roman" w:hAnsi="Times New Roman" w:cs="Times New Roman"/>
                <w:sz w:val="24"/>
                <w:szCs w:val="24"/>
                <w:lang w:val="en-ID"/>
              </w:rPr>
              <w:t>Layanan Keluarga Berencana</w:t>
            </w:r>
          </w:p>
        </w:tc>
      </w:tr>
      <w:tr w:rsidR="004179FD" w:rsidTr="004179FD">
        <w:tc>
          <w:tcPr>
            <w:tcW w:w="988" w:type="dxa"/>
            <w:vMerge/>
          </w:tcPr>
          <w:p w:rsidR="004179FD" w:rsidRDefault="004179FD" w:rsidP="00062680">
            <w:pPr>
              <w:spacing w:line="360" w:lineRule="auto"/>
              <w:jc w:val="both"/>
              <w:rPr>
                <w:rFonts w:ascii="Times New Roman" w:hAnsi="Times New Roman" w:cs="Times New Roman"/>
                <w:b/>
                <w:bCs/>
                <w:sz w:val="24"/>
                <w:szCs w:val="24"/>
                <w:lang w:val="en-ID"/>
              </w:rPr>
            </w:pPr>
          </w:p>
        </w:tc>
        <w:tc>
          <w:tcPr>
            <w:tcW w:w="4394" w:type="dxa"/>
            <w:vMerge/>
          </w:tcPr>
          <w:p w:rsidR="004179FD" w:rsidRPr="004179FD" w:rsidRDefault="004179FD" w:rsidP="00062680">
            <w:pPr>
              <w:spacing w:line="360" w:lineRule="auto"/>
              <w:jc w:val="both"/>
              <w:rPr>
                <w:rFonts w:ascii="Times New Roman" w:hAnsi="Times New Roman" w:cs="Times New Roman"/>
                <w:b/>
                <w:bCs/>
                <w:sz w:val="24"/>
                <w:szCs w:val="24"/>
                <w:lang w:val="en-ID"/>
              </w:rPr>
            </w:pPr>
          </w:p>
        </w:tc>
        <w:tc>
          <w:tcPr>
            <w:tcW w:w="3968" w:type="dxa"/>
          </w:tcPr>
          <w:p w:rsidR="004179FD" w:rsidRPr="004179FD" w:rsidRDefault="004179FD" w:rsidP="00062680">
            <w:pPr>
              <w:spacing w:line="360" w:lineRule="auto"/>
              <w:jc w:val="both"/>
              <w:rPr>
                <w:rFonts w:ascii="Times New Roman" w:hAnsi="Times New Roman" w:cs="Times New Roman"/>
                <w:sz w:val="24"/>
                <w:szCs w:val="24"/>
                <w:lang w:val="en-ID"/>
              </w:rPr>
            </w:pPr>
            <w:r w:rsidRPr="004179FD">
              <w:rPr>
                <w:rFonts w:ascii="Times New Roman" w:hAnsi="Times New Roman" w:cs="Times New Roman"/>
                <w:sz w:val="24"/>
                <w:szCs w:val="24"/>
                <w:lang w:val="en-ID"/>
              </w:rPr>
              <w:t>Imunisasi</w:t>
            </w:r>
          </w:p>
        </w:tc>
      </w:tr>
      <w:tr w:rsidR="004179FD" w:rsidTr="004179FD">
        <w:tc>
          <w:tcPr>
            <w:tcW w:w="988" w:type="dxa"/>
            <w:vMerge/>
          </w:tcPr>
          <w:p w:rsidR="004179FD" w:rsidRDefault="004179FD" w:rsidP="00062680">
            <w:pPr>
              <w:spacing w:line="360" w:lineRule="auto"/>
              <w:jc w:val="both"/>
              <w:rPr>
                <w:rFonts w:ascii="Times New Roman" w:hAnsi="Times New Roman" w:cs="Times New Roman"/>
                <w:b/>
                <w:bCs/>
                <w:sz w:val="24"/>
                <w:szCs w:val="24"/>
                <w:lang w:val="en-ID"/>
              </w:rPr>
            </w:pPr>
          </w:p>
        </w:tc>
        <w:tc>
          <w:tcPr>
            <w:tcW w:w="4394" w:type="dxa"/>
            <w:vMerge/>
          </w:tcPr>
          <w:p w:rsidR="004179FD" w:rsidRPr="004179FD" w:rsidRDefault="004179FD" w:rsidP="00062680">
            <w:pPr>
              <w:spacing w:line="360" w:lineRule="auto"/>
              <w:jc w:val="both"/>
              <w:rPr>
                <w:rFonts w:ascii="Times New Roman" w:hAnsi="Times New Roman" w:cs="Times New Roman"/>
                <w:b/>
                <w:bCs/>
                <w:sz w:val="24"/>
                <w:szCs w:val="24"/>
                <w:lang w:val="en-ID"/>
              </w:rPr>
            </w:pPr>
          </w:p>
        </w:tc>
        <w:tc>
          <w:tcPr>
            <w:tcW w:w="3968" w:type="dxa"/>
          </w:tcPr>
          <w:p w:rsidR="004179FD" w:rsidRPr="004179FD" w:rsidRDefault="004179FD" w:rsidP="00062680">
            <w:pPr>
              <w:spacing w:line="360" w:lineRule="auto"/>
              <w:jc w:val="both"/>
              <w:rPr>
                <w:rFonts w:ascii="Times New Roman" w:hAnsi="Times New Roman" w:cs="Times New Roman"/>
                <w:sz w:val="24"/>
                <w:szCs w:val="24"/>
                <w:lang w:val="en-ID"/>
              </w:rPr>
            </w:pPr>
            <w:r w:rsidRPr="004179FD">
              <w:rPr>
                <w:rFonts w:ascii="Times New Roman" w:hAnsi="Times New Roman" w:cs="Times New Roman"/>
                <w:sz w:val="24"/>
                <w:szCs w:val="24"/>
                <w:lang w:val="en-ID"/>
              </w:rPr>
              <w:t>Penaanggulangan Diare</w:t>
            </w:r>
          </w:p>
        </w:tc>
      </w:tr>
      <w:tr w:rsidR="004179FD" w:rsidTr="004179FD">
        <w:tc>
          <w:tcPr>
            <w:tcW w:w="988" w:type="dxa"/>
            <w:vMerge w:val="restart"/>
          </w:tcPr>
          <w:p w:rsidR="004179FD" w:rsidRP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4394" w:type="dxa"/>
            <w:vMerge w:val="restart"/>
          </w:tcPr>
          <w:p w:rsidR="004179FD" w:rsidRP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Upaya Kesehatan Berbasis Masyarakat (UKBM)</w:t>
            </w:r>
          </w:p>
        </w:tc>
        <w:tc>
          <w:tcPr>
            <w:tcW w:w="3968" w:type="dxa"/>
          </w:tcPr>
          <w:p w:rsidR="004179FD" w:rsidRP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Posyandu</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Tabulin</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Dasolin</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PAUD</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Donor Darah</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Ambulance</w:t>
            </w:r>
          </w:p>
        </w:tc>
      </w:tr>
      <w:tr w:rsidR="004179FD" w:rsidTr="004179FD">
        <w:tc>
          <w:tcPr>
            <w:tcW w:w="988" w:type="dxa"/>
            <w:vMerge w:val="restart"/>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4394" w:type="dxa"/>
            <w:vMerge w:val="restart"/>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Sistem Kesiapan Penanggulangan Kegawatan dan Bencana</w:t>
            </w: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Pengadaan Sarana dan Prasarana</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Pelatihan &amp; Simulasi</w:t>
            </w:r>
          </w:p>
        </w:tc>
      </w:tr>
      <w:tr w:rsidR="004179FD" w:rsidTr="004179FD">
        <w:tc>
          <w:tcPr>
            <w:tcW w:w="988" w:type="dxa"/>
            <w:vMerge w:val="restart"/>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4394" w:type="dxa"/>
            <w:vMerge w:val="restart"/>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Kesehatan Lingkungan</w:t>
            </w: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Pendataan &amp; Perlindungan</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Sarana Air Bersih &amp; Sanitasi</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Pelaksanaan Program K3</w:t>
            </w:r>
          </w:p>
        </w:tc>
      </w:tr>
      <w:tr w:rsidR="004179FD" w:rsidTr="004179FD">
        <w:tc>
          <w:tcPr>
            <w:tcW w:w="98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4394"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Perilaku Hidup Bersih dan Sehat (PHBS) </w:t>
            </w: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Penyuluhan ASI, Gizi, Penyakit, Narkoba, Jamban Sehat &amp; Rumah Sehat</w:t>
            </w:r>
          </w:p>
        </w:tc>
      </w:tr>
      <w:tr w:rsidR="004179FD" w:rsidTr="004179FD">
        <w:tc>
          <w:tcPr>
            <w:tcW w:w="988" w:type="dxa"/>
            <w:vMerge w:val="restart"/>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4394" w:type="dxa"/>
            <w:vMerge w:val="restart"/>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Kegiatan Lain</w:t>
            </w: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Pengajian</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Dasa Wisma</w:t>
            </w:r>
          </w:p>
        </w:tc>
      </w:tr>
      <w:tr w:rsidR="004179FD" w:rsidTr="004179FD">
        <w:tc>
          <w:tcPr>
            <w:tcW w:w="988" w:type="dxa"/>
            <w:vMerge/>
          </w:tcPr>
          <w:p w:rsidR="004179FD" w:rsidRDefault="004179FD" w:rsidP="00062680">
            <w:pPr>
              <w:spacing w:line="360" w:lineRule="auto"/>
              <w:jc w:val="both"/>
              <w:rPr>
                <w:rFonts w:ascii="Times New Roman" w:hAnsi="Times New Roman" w:cs="Times New Roman"/>
                <w:sz w:val="24"/>
                <w:szCs w:val="24"/>
                <w:lang w:val="en-ID"/>
              </w:rPr>
            </w:pPr>
          </w:p>
        </w:tc>
        <w:tc>
          <w:tcPr>
            <w:tcW w:w="4394" w:type="dxa"/>
            <w:vMerge/>
          </w:tcPr>
          <w:p w:rsidR="004179FD" w:rsidRDefault="004179FD" w:rsidP="00062680">
            <w:pPr>
              <w:spacing w:line="360" w:lineRule="auto"/>
              <w:jc w:val="both"/>
              <w:rPr>
                <w:rFonts w:ascii="Times New Roman" w:hAnsi="Times New Roman" w:cs="Times New Roman"/>
                <w:sz w:val="24"/>
                <w:szCs w:val="24"/>
                <w:lang w:val="en-ID"/>
              </w:rPr>
            </w:pPr>
          </w:p>
        </w:tc>
        <w:tc>
          <w:tcPr>
            <w:tcW w:w="3968" w:type="dxa"/>
          </w:tcPr>
          <w:p w:rsidR="004179FD" w:rsidRDefault="004179FD"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Senam Sehat</w:t>
            </w:r>
          </w:p>
        </w:tc>
      </w:tr>
    </w:tbl>
    <w:p w:rsidR="00B47254" w:rsidRDefault="004179FD" w:rsidP="00062680">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Sumber : Dokumen Puskesmas Dongko, 2018.</w:t>
      </w:r>
    </w:p>
    <w:p w:rsidR="00B47254" w:rsidRPr="00A07F27" w:rsidRDefault="00B47254" w:rsidP="00062680">
      <w:pPr>
        <w:spacing w:line="360" w:lineRule="auto"/>
        <w:ind w:firstLine="720"/>
        <w:jc w:val="both"/>
        <w:rPr>
          <w:rFonts w:ascii="Times New Roman" w:hAnsi="Times New Roman" w:cs="Times New Roman"/>
          <w:b/>
          <w:bCs/>
          <w:sz w:val="24"/>
          <w:szCs w:val="24"/>
          <w:lang w:val="en-ID"/>
        </w:rPr>
      </w:pPr>
      <w:r w:rsidRPr="00A07F27">
        <w:rPr>
          <w:rFonts w:ascii="Times New Roman" w:hAnsi="Times New Roman" w:cs="Times New Roman"/>
          <w:b/>
          <w:bCs/>
          <w:sz w:val="24"/>
          <w:szCs w:val="24"/>
          <w:lang w:val="en-ID"/>
        </w:rPr>
        <w:t>Tabel 3. Pelayanan Kesehatan Dasar</w:t>
      </w:r>
    </w:p>
    <w:tbl>
      <w:tblPr>
        <w:tblStyle w:val="TableGrid"/>
        <w:tblW w:w="9351" w:type="dxa"/>
        <w:tblLook w:val="04A0" w:firstRow="1" w:lastRow="0" w:firstColumn="1" w:lastColumn="0" w:noHBand="0" w:noVBand="1"/>
      </w:tblPr>
      <w:tblGrid>
        <w:gridCol w:w="988"/>
        <w:gridCol w:w="2337"/>
        <w:gridCol w:w="2766"/>
        <w:gridCol w:w="3260"/>
      </w:tblGrid>
      <w:tr w:rsidR="00B47254" w:rsidTr="00B47254">
        <w:tc>
          <w:tcPr>
            <w:tcW w:w="988" w:type="dxa"/>
          </w:tcPr>
          <w:p w:rsidR="00B47254" w:rsidRDefault="00B47254" w:rsidP="00062680">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No</w:t>
            </w:r>
          </w:p>
        </w:tc>
        <w:tc>
          <w:tcPr>
            <w:tcW w:w="2337" w:type="dxa"/>
          </w:tcPr>
          <w:p w:rsidR="00B47254" w:rsidRDefault="00B47254" w:rsidP="00062680">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Kegiatan</w:t>
            </w:r>
          </w:p>
        </w:tc>
        <w:tc>
          <w:tcPr>
            <w:tcW w:w="2766" w:type="dxa"/>
          </w:tcPr>
          <w:p w:rsidR="00B47254" w:rsidRDefault="00B47254" w:rsidP="00062680">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Uraian</w:t>
            </w:r>
          </w:p>
        </w:tc>
        <w:tc>
          <w:tcPr>
            <w:tcW w:w="3260" w:type="dxa"/>
          </w:tcPr>
          <w:p w:rsidR="00B47254" w:rsidRDefault="00B47254" w:rsidP="00062680">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Kegiatan</w:t>
            </w:r>
          </w:p>
        </w:tc>
      </w:tr>
      <w:tr w:rsidR="00B47254" w:rsidTr="00B47254">
        <w:tc>
          <w:tcPr>
            <w:tcW w:w="988" w:type="dxa"/>
          </w:tcPr>
          <w:p w:rsidR="00B47254" w:rsidRPr="00B47254" w:rsidRDefault="00B47254"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337" w:type="dxa"/>
          </w:tcPr>
          <w:p w:rsidR="00B47254" w:rsidRPr="00B47254" w:rsidRDefault="00B47254"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Klinik Ibu dan Anak</w:t>
            </w:r>
          </w:p>
        </w:tc>
        <w:tc>
          <w:tcPr>
            <w:tcW w:w="2766" w:type="dxa"/>
          </w:tcPr>
          <w:p w:rsidR="00B47254" w:rsidRPr="00B47254" w:rsidRDefault="00B47254"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Pelayanan untuk ibu hamil, bersalin, </w:t>
            </w:r>
          </w:p>
        </w:tc>
        <w:tc>
          <w:tcPr>
            <w:tcW w:w="3260" w:type="dxa"/>
          </w:tcPr>
          <w:p w:rsidR="00B47254" w:rsidRPr="00B47254" w:rsidRDefault="00B47254" w:rsidP="00062680">
            <w:pPr>
              <w:spacing w:line="360" w:lineRule="auto"/>
              <w:jc w:val="both"/>
              <w:rPr>
                <w:rFonts w:ascii="Times New Roman" w:hAnsi="Times New Roman" w:cs="Times New Roman"/>
                <w:sz w:val="24"/>
                <w:szCs w:val="24"/>
                <w:lang w:val="en-ID"/>
              </w:rPr>
            </w:pPr>
          </w:p>
        </w:tc>
      </w:tr>
      <w:tr w:rsidR="00A07F27" w:rsidTr="00B47254">
        <w:tc>
          <w:tcPr>
            <w:tcW w:w="988" w:type="dxa"/>
            <w:vMerge w:val="restart"/>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337" w:type="dxa"/>
            <w:vMerge w:val="restart"/>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Layanan Keluarga Berencana</w:t>
            </w:r>
          </w:p>
        </w:tc>
        <w:tc>
          <w:tcPr>
            <w:tcW w:w="2766" w:type="dxa"/>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Peserta aktif/pasif </w:t>
            </w:r>
          </w:p>
        </w:tc>
        <w:tc>
          <w:tcPr>
            <w:tcW w:w="3260" w:type="dxa"/>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1442/115</w:t>
            </w:r>
          </w:p>
        </w:tc>
      </w:tr>
      <w:tr w:rsidR="00A07F27" w:rsidTr="00B47254">
        <w:tc>
          <w:tcPr>
            <w:tcW w:w="988" w:type="dxa"/>
            <w:vMerge/>
          </w:tcPr>
          <w:p w:rsidR="00A07F27" w:rsidRPr="00B47254" w:rsidRDefault="00A07F27" w:rsidP="00062680">
            <w:pPr>
              <w:spacing w:line="360" w:lineRule="auto"/>
              <w:jc w:val="both"/>
              <w:rPr>
                <w:rFonts w:ascii="Times New Roman" w:hAnsi="Times New Roman" w:cs="Times New Roman"/>
                <w:sz w:val="24"/>
                <w:szCs w:val="24"/>
                <w:lang w:val="en-ID"/>
              </w:rPr>
            </w:pPr>
          </w:p>
        </w:tc>
        <w:tc>
          <w:tcPr>
            <w:tcW w:w="2337" w:type="dxa"/>
            <w:vMerge/>
          </w:tcPr>
          <w:p w:rsidR="00A07F27" w:rsidRPr="00B47254" w:rsidRDefault="00A07F27" w:rsidP="00062680">
            <w:pPr>
              <w:spacing w:line="360" w:lineRule="auto"/>
              <w:jc w:val="both"/>
              <w:rPr>
                <w:rFonts w:ascii="Times New Roman" w:hAnsi="Times New Roman" w:cs="Times New Roman"/>
                <w:sz w:val="24"/>
                <w:szCs w:val="24"/>
                <w:lang w:val="en-ID"/>
              </w:rPr>
            </w:pPr>
          </w:p>
        </w:tc>
        <w:tc>
          <w:tcPr>
            <w:tcW w:w="2766" w:type="dxa"/>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Implant/IUD</w:t>
            </w:r>
          </w:p>
        </w:tc>
        <w:tc>
          <w:tcPr>
            <w:tcW w:w="3260" w:type="dxa"/>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65/58</w:t>
            </w:r>
          </w:p>
        </w:tc>
      </w:tr>
      <w:tr w:rsidR="00A07F27" w:rsidTr="00B47254">
        <w:tc>
          <w:tcPr>
            <w:tcW w:w="988" w:type="dxa"/>
            <w:vMerge/>
          </w:tcPr>
          <w:p w:rsidR="00A07F27" w:rsidRPr="00B47254" w:rsidRDefault="00A07F27" w:rsidP="00062680">
            <w:pPr>
              <w:spacing w:line="360" w:lineRule="auto"/>
              <w:jc w:val="both"/>
              <w:rPr>
                <w:rFonts w:ascii="Times New Roman" w:hAnsi="Times New Roman" w:cs="Times New Roman"/>
                <w:sz w:val="24"/>
                <w:szCs w:val="24"/>
                <w:lang w:val="en-ID"/>
              </w:rPr>
            </w:pPr>
          </w:p>
        </w:tc>
        <w:tc>
          <w:tcPr>
            <w:tcW w:w="2337" w:type="dxa"/>
            <w:vMerge/>
          </w:tcPr>
          <w:p w:rsidR="00A07F27" w:rsidRPr="00B47254" w:rsidRDefault="00A07F27" w:rsidP="00062680">
            <w:pPr>
              <w:spacing w:line="360" w:lineRule="auto"/>
              <w:jc w:val="both"/>
              <w:rPr>
                <w:rFonts w:ascii="Times New Roman" w:hAnsi="Times New Roman" w:cs="Times New Roman"/>
                <w:sz w:val="24"/>
                <w:szCs w:val="24"/>
                <w:lang w:val="en-ID"/>
              </w:rPr>
            </w:pPr>
          </w:p>
        </w:tc>
        <w:tc>
          <w:tcPr>
            <w:tcW w:w="2766" w:type="dxa"/>
          </w:tcPr>
          <w:p w:rsidR="00A07F27"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MOW/MOP</w:t>
            </w:r>
          </w:p>
        </w:tc>
        <w:tc>
          <w:tcPr>
            <w:tcW w:w="3260" w:type="dxa"/>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22/14</w:t>
            </w:r>
          </w:p>
        </w:tc>
      </w:tr>
      <w:tr w:rsidR="00A07F27" w:rsidTr="00B47254">
        <w:tc>
          <w:tcPr>
            <w:tcW w:w="988" w:type="dxa"/>
            <w:vMerge w:val="restart"/>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337" w:type="dxa"/>
            <w:vMerge w:val="restart"/>
          </w:tcPr>
          <w:p w:rsidR="00A07F27" w:rsidRP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Imunisasi</w:t>
            </w:r>
          </w:p>
        </w:tc>
        <w:tc>
          <w:tcPr>
            <w:tcW w:w="2766" w:type="dxa"/>
          </w:tcPr>
          <w:p w:rsidR="00A07F27"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BSG/Polio</w:t>
            </w:r>
          </w:p>
        </w:tc>
        <w:tc>
          <w:tcPr>
            <w:tcW w:w="3260" w:type="dxa"/>
          </w:tcPr>
          <w:p w:rsidR="00A07F27"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12/8</w:t>
            </w:r>
          </w:p>
        </w:tc>
      </w:tr>
      <w:tr w:rsidR="00A07F27" w:rsidTr="00B47254">
        <w:tc>
          <w:tcPr>
            <w:tcW w:w="988" w:type="dxa"/>
            <w:vMerge/>
          </w:tcPr>
          <w:p w:rsidR="00A07F27" w:rsidRDefault="00A07F27" w:rsidP="00062680">
            <w:pPr>
              <w:spacing w:line="360" w:lineRule="auto"/>
              <w:jc w:val="both"/>
              <w:rPr>
                <w:rFonts w:ascii="Times New Roman" w:hAnsi="Times New Roman" w:cs="Times New Roman"/>
                <w:sz w:val="24"/>
                <w:szCs w:val="24"/>
                <w:lang w:val="en-ID"/>
              </w:rPr>
            </w:pPr>
          </w:p>
        </w:tc>
        <w:tc>
          <w:tcPr>
            <w:tcW w:w="2337" w:type="dxa"/>
            <w:vMerge/>
          </w:tcPr>
          <w:p w:rsidR="00A07F27" w:rsidRDefault="00A07F27" w:rsidP="00062680">
            <w:pPr>
              <w:spacing w:line="360" w:lineRule="auto"/>
              <w:jc w:val="both"/>
              <w:rPr>
                <w:rFonts w:ascii="Times New Roman" w:hAnsi="Times New Roman" w:cs="Times New Roman"/>
                <w:sz w:val="24"/>
                <w:szCs w:val="24"/>
                <w:lang w:val="en-ID"/>
              </w:rPr>
            </w:pPr>
          </w:p>
        </w:tc>
        <w:tc>
          <w:tcPr>
            <w:tcW w:w="2766" w:type="dxa"/>
          </w:tcPr>
          <w:p w:rsidR="00A07F27"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Campak/TT</w:t>
            </w:r>
          </w:p>
        </w:tc>
        <w:tc>
          <w:tcPr>
            <w:tcW w:w="3260" w:type="dxa"/>
          </w:tcPr>
          <w:p w:rsidR="00A07F27"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11/7</w:t>
            </w:r>
          </w:p>
        </w:tc>
      </w:tr>
      <w:tr w:rsidR="00A07F27" w:rsidTr="00B47254">
        <w:tc>
          <w:tcPr>
            <w:tcW w:w="988" w:type="dxa"/>
            <w:vMerge/>
          </w:tcPr>
          <w:p w:rsidR="00A07F27" w:rsidRDefault="00A07F27" w:rsidP="00062680">
            <w:pPr>
              <w:spacing w:line="360" w:lineRule="auto"/>
              <w:jc w:val="both"/>
              <w:rPr>
                <w:rFonts w:ascii="Times New Roman" w:hAnsi="Times New Roman" w:cs="Times New Roman"/>
                <w:sz w:val="24"/>
                <w:szCs w:val="24"/>
                <w:lang w:val="en-ID"/>
              </w:rPr>
            </w:pPr>
          </w:p>
        </w:tc>
        <w:tc>
          <w:tcPr>
            <w:tcW w:w="2337" w:type="dxa"/>
            <w:vMerge/>
          </w:tcPr>
          <w:p w:rsidR="00A07F27" w:rsidRDefault="00A07F27" w:rsidP="00062680">
            <w:pPr>
              <w:spacing w:line="360" w:lineRule="auto"/>
              <w:jc w:val="both"/>
              <w:rPr>
                <w:rFonts w:ascii="Times New Roman" w:hAnsi="Times New Roman" w:cs="Times New Roman"/>
                <w:sz w:val="24"/>
                <w:szCs w:val="24"/>
                <w:lang w:val="en-ID"/>
              </w:rPr>
            </w:pPr>
          </w:p>
        </w:tc>
        <w:tc>
          <w:tcPr>
            <w:tcW w:w="2766" w:type="dxa"/>
          </w:tcPr>
          <w:p w:rsidR="00A07F27"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Hipatitis AB/C</w:t>
            </w:r>
          </w:p>
        </w:tc>
        <w:tc>
          <w:tcPr>
            <w:tcW w:w="3260" w:type="dxa"/>
          </w:tcPr>
          <w:p w:rsidR="00A07F27"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7/6/10</w:t>
            </w:r>
          </w:p>
        </w:tc>
      </w:tr>
      <w:tr w:rsidR="00B47254" w:rsidTr="00B47254">
        <w:tc>
          <w:tcPr>
            <w:tcW w:w="988" w:type="dxa"/>
          </w:tcPr>
          <w:p w:rsid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337" w:type="dxa"/>
          </w:tcPr>
          <w:p w:rsid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Penanggulangan diare </w:t>
            </w:r>
          </w:p>
        </w:tc>
        <w:tc>
          <w:tcPr>
            <w:tcW w:w="2766" w:type="dxa"/>
          </w:tcPr>
          <w:p w:rsidR="00B47254" w:rsidRDefault="00A07F27" w:rsidP="00062680">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Pemberian oralit</w:t>
            </w:r>
          </w:p>
        </w:tc>
        <w:tc>
          <w:tcPr>
            <w:tcW w:w="3260" w:type="dxa"/>
          </w:tcPr>
          <w:p w:rsidR="00B47254" w:rsidRDefault="00B47254" w:rsidP="00062680">
            <w:pPr>
              <w:spacing w:line="360" w:lineRule="auto"/>
              <w:jc w:val="both"/>
              <w:rPr>
                <w:rFonts w:ascii="Times New Roman" w:hAnsi="Times New Roman" w:cs="Times New Roman"/>
                <w:sz w:val="24"/>
                <w:szCs w:val="24"/>
                <w:lang w:val="en-ID"/>
              </w:rPr>
            </w:pPr>
          </w:p>
        </w:tc>
      </w:tr>
    </w:tbl>
    <w:p w:rsidR="00A07F27" w:rsidRPr="00A07F27" w:rsidRDefault="00A07F27" w:rsidP="00062680">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Sumber : Dokumen Desa Dongko tentang Program Kesehatan Kesehatan Desa, 2018</w:t>
      </w:r>
    </w:p>
    <w:p w:rsidR="00E511DC" w:rsidRDefault="00A07F27" w:rsidP="00062680">
      <w:pPr>
        <w:spacing w:line="360" w:lineRule="auto"/>
        <w:ind w:firstLine="720"/>
        <w:jc w:val="both"/>
        <w:rPr>
          <w:rFonts w:ascii="Times New Roman" w:hAnsi="Times New Roman" w:cs="Times New Roman"/>
          <w:b/>
          <w:bCs/>
          <w:sz w:val="24"/>
          <w:szCs w:val="24"/>
          <w:lang w:val="en-ID"/>
        </w:rPr>
      </w:pPr>
      <w:r>
        <w:rPr>
          <w:rFonts w:ascii="Times New Roman" w:hAnsi="Times New Roman" w:cs="Times New Roman"/>
          <w:sz w:val="24"/>
          <w:szCs w:val="24"/>
          <w:lang w:val="en-ID"/>
        </w:rPr>
        <w:t>Upaya pemberdayaan masyarakat melalui program kesehatan yang menumbuhkan kesadaran masyarakat agar pola hidup sehat tidak terjangkit diare. Hal ini untuk penguatan partisipasi masyarakat dalam bidang kesehatan lingkungan mendapatkan prioritas utama.</w:t>
      </w:r>
      <w:r w:rsidR="00BF006B" w:rsidRPr="00062680">
        <w:rPr>
          <w:rFonts w:ascii="Times New Roman" w:hAnsi="Times New Roman" w:cs="Times New Roman"/>
          <w:b/>
          <w:bCs/>
          <w:sz w:val="24"/>
          <w:szCs w:val="24"/>
          <w:lang w:val="en-ID"/>
        </w:rPr>
        <w:t xml:space="preserve"> </w:t>
      </w:r>
    </w:p>
    <w:p w:rsidR="00A07F27" w:rsidRDefault="00A07F27" w:rsidP="00062680">
      <w:pPr>
        <w:spacing w:line="360" w:lineRule="auto"/>
        <w:ind w:firstLine="720"/>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Tabel 4. Upaya Kesehatan Berbasis Masyarakat (UKBM) Desa Dongko</w:t>
      </w:r>
    </w:p>
    <w:tbl>
      <w:tblPr>
        <w:tblStyle w:val="TableGrid"/>
        <w:tblW w:w="9351" w:type="dxa"/>
        <w:tblLook w:val="04A0" w:firstRow="1" w:lastRow="0" w:firstColumn="1" w:lastColumn="0" w:noHBand="0" w:noVBand="1"/>
      </w:tblPr>
      <w:tblGrid>
        <w:gridCol w:w="988"/>
        <w:gridCol w:w="2337"/>
        <w:gridCol w:w="2766"/>
        <w:gridCol w:w="3260"/>
      </w:tblGrid>
      <w:tr w:rsidR="00A07F27" w:rsidTr="00A07F27">
        <w:tc>
          <w:tcPr>
            <w:tcW w:w="988" w:type="dxa"/>
          </w:tcPr>
          <w:p w:rsidR="00A07F27" w:rsidRDefault="00A07F27" w:rsidP="00A07F27">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No</w:t>
            </w:r>
          </w:p>
        </w:tc>
        <w:tc>
          <w:tcPr>
            <w:tcW w:w="2337" w:type="dxa"/>
          </w:tcPr>
          <w:p w:rsidR="00A07F27" w:rsidRDefault="00A022DE" w:rsidP="00A07F27">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Sarana/Keg</w:t>
            </w:r>
          </w:p>
        </w:tc>
        <w:tc>
          <w:tcPr>
            <w:tcW w:w="2766" w:type="dxa"/>
          </w:tcPr>
          <w:p w:rsidR="00A07F27" w:rsidRDefault="00A022DE" w:rsidP="00A07F27">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Jumlah</w:t>
            </w:r>
          </w:p>
        </w:tc>
        <w:tc>
          <w:tcPr>
            <w:tcW w:w="3260" w:type="dxa"/>
          </w:tcPr>
          <w:p w:rsidR="00A07F27" w:rsidRDefault="00A022DE" w:rsidP="00A07F27">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Keterangan</w:t>
            </w: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Posyandu Pratama</w:t>
            </w:r>
          </w:p>
        </w:tc>
        <w:tc>
          <w:tcPr>
            <w:tcW w:w="2766"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 buah</w:t>
            </w:r>
          </w:p>
        </w:tc>
        <w:tc>
          <w:tcPr>
            <w:tcW w:w="3260" w:type="dxa"/>
          </w:tcPr>
          <w:p w:rsidR="00A07F27" w:rsidRPr="00A022DE" w:rsidRDefault="00A07F27" w:rsidP="00A07F27">
            <w:pPr>
              <w:spacing w:line="360" w:lineRule="auto"/>
              <w:jc w:val="both"/>
              <w:rPr>
                <w:rFonts w:ascii="Times New Roman" w:hAnsi="Times New Roman" w:cs="Times New Roman"/>
                <w:sz w:val="24"/>
                <w:szCs w:val="24"/>
                <w:lang w:val="en-ID"/>
              </w:rPr>
            </w:pP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Posyandu Madya</w:t>
            </w:r>
          </w:p>
        </w:tc>
        <w:tc>
          <w:tcPr>
            <w:tcW w:w="2766"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12 buah</w:t>
            </w:r>
          </w:p>
        </w:tc>
        <w:tc>
          <w:tcPr>
            <w:tcW w:w="3260"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3 posyandu menuju mandiri</w:t>
            </w: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Posyandu Mandiri</w:t>
            </w:r>
          </w:p>
        </w:tc>
        <w:tc>
          <w:tcPr>
            <w:tcW w:w="2766"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 buah</w:t>
            </w:r>
          </w:p>
        </w:tc>
        <w:tc>
          <w:tcPr>
            <w:tcW w:w="3260" w:type="dxa"/>
          </w:tcPr>
          <w:p w:rsidR="00A07F27" w:rsidRPr="00A022DE" w:rsidRDefault="00A07F27" w:rsidP="00A07F27">
            <w:pPr>
              <w:spacing w:line="360" w:lineRule="auto"/>
              <w:jc w:val="both"/>
              <w:rPr>
                <w:rFonts w:ascii="Times New Roman" w:hAnsi="Times New Roman" w:cs="Times New Roman"/>
                <w:sz w:val="24"/>
                <w:szCs w:val="24"/>
                <w:lang w:val="en-ID"/>
              </w:rPr>
            </w:pP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Peserta posyandu aktif/pasif 201/16 anak</w:t>
            </w:r>
          </w:p>
        </w:tc>
        <w:tc>
          <w:tcPr>
            <w:tcW w:w="2766" w:type="dxa"/>
          </w:tcPr>
          <w:p w:rsidR="00A07F27" w:rsidRPr="00A022DE" w:rsidRDefault="00A07F27" w:rsidP="00A07F27">
            <w:pPr>
              <w:spacing w:line="360" w:lineRule="auto"/>
              <w:jc w:val="both"/>
              <w:rPr>
                <w:rFonts w:ascii="Times New Roman" w:hAnsi="Times New Roman" w:cs="Times New Roman"/>
                <w:sz w:val="24"/>
                <w:szCs w:val="24"/>
                <w:lang w:val="en-ID"/>
              </w:rPr>
            </w:pPr>
          </w:p>
        </w:tc>
        <w:tc>
          <w:tcPr>
            <w:tcW w:w="3260" w:type="dxa"/>
          </w:tcPr>
          <w:p w:rsidR="00A07F27" w:rsidRPr="00A022DE" w:rsidRDefault="00A07F27" w:rsidP="00A07F27">
            <w:pPr>
              <w:spacing w:line="360" w:lineRule="auto"/>
              <w:jc w:val="both"/>
              <w:rPr>
                <w:rFonts w:ascii="Times New Roman" w:hAnsi="Times New Roman" w:cs="Times New Roman"/>
                <w:sz w:val="24"/>
                <w:szCs w:val="24"/>
                <w:lang w:val="en-ID"/>
              </w:rPr>
            </w:pP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Tabulin</w:t>
            </w:r>
          </w:p>
        </w:tc>
        <w:tc>
          <w:tcPr>
            <w:tcW w:w="2766"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15 RW</w:t>
            </w:r>
          </w:p>
        </w:tc>
        <w:tc>
          <w:tcPr>
            <w:tcW w:w="3260" w:type="dxa"/>
          </w:tcPr>
          <w:p w:rsidR="00A07F27" w:rsidRPr="00A022DE" w:rsidRDefault="00A07F27" w:rsidP="00A07F27">
            <w:pPr>
              <w:spacing w:line="360" w:lineRule="auto"/>
              <w:jc w:val="both"/>
              <w:rPr>
                <w:rFonts w:ascii="Times New Roman" w:hAnsi="Times New Roman" w:cs="Times New Roman"/>
                <w:sz w:val="24"/>
                <w:szCs w:val="24"/>
                <w:lang w:val="en-ID"/>
              </w:rPr>
            </w:pP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Dasolin</w:t>
            </w:r>
          </w:p>
        </w:tc>
        <w:tc>
          <w:tcPr>
            <w:tcW w:w="2766"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17 RW</w:t>
            </w:r>
          </w:p>
        </w:tc>
        <w:tc>
          <w:tcPr>
            <w:tcW w:w="3260" w:type="dxa"/>
          </w:tcPr>
          <w:p w:rsidR="00A07F27" w:rsidRPr="00A022DE" w:rsidRDefault="00A07F27" w:rsidP="00A07F27">
            <w:pPr>
              <w:spacing w:line="360" w:lineRule="auto"/>
              <w:jc w:val="both"/>
              <w:rPr>
                <w:rFonts w:ascii="Times New Roman" w:hAnsi="Times New Roman" w:cs="Times New Roman"/>
                <w:sz w:val="24"/>
                <w:szCs w:val="24"/>
                <w:lang w:val="en-ID"/>
              </w:rPr>
            </w:pP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PAUD</w:t>
            </w:r>
          </w:p>
        </w:tc>
        <w:tc>
          <w:tcPr>
            <w:tcW w:w="2766"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3 buah</w:t>
            </w:r>
          </w:p>
        </w:tc>
        <w:tc>
          <w:tcPr>
            <w:tcW w:w="3260" w:type="dxa"/>
          </w:tcPr>
          <w:p w:rsidR="00A07F27" w:rsidRPr="00A022DE" w:rsidRDefault="00A07F27" w:rsidP="00A07F27">
            <w:pPr>
              <w:spacing w:line="360" w:lineRule="auto"/>
              <w:jc w:val="both"/>
              <w:rPr>
                <w:rFonts w:ascii="Times New Roman" w:hAnsi="Times New Roman" w:cs="Times New Roman"/>
                <w:sz w:val="24"/>
                <w:szCs w:val="24"/>
                <w:lang w:val="en-ID"/>
              </w:rPr>
            </w:pP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Peserta doror darah</w:t>
            </w:r>
          </w:p>
        </w:tc>
        <w:tc>
          <w:tcPr>
            <w:tcW w:w="2766"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120 orang</w:t>
            </w:r>
          </w:p>
        </w:tc>
        <w:tc>
          <w:tcPr>
            <w:tcW w:w="3260"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69 aktif</w:t>
            </w:r>
          </w:p>
        </w:tc>
      </w:tr>
      <w:tr w:rsidR="00A07F27" w:rsidTr="00A07F27">
        <w:tc>
          <w:tcPr>
            <w:tcW w:w="988" w:type="dxa"/>
          </w:tcPr>
          <w:p w:rsidR="00A07F27" w:rsidRP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2337"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Taman Obat Keluarga </w:t>
            </w:r>
          </w:p>
        </w:tc>
        <w:tc>
          <w:tcPr>
            <w:tcW w:w="2766" w:type="dxa"/>
          </w:tcPr>
          <w:p w:rsidR="00A07F27" w:rsidRP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1819 KK</w:t>
            </w:r>
          </w:p>
        </w:tc>
        <w:tc>
          <w:tcPr>
            <w:tcW w:w="3260" w:type="dxa"/>
          </w:tcPr>
          <w:p w:rsidR="00A07F27" w:rsidRPr="00A022DE" w:rsidRDefault="00A07F27" w:rsidP="00A07F27">
            <w:pPr>
              <w:spacing w:line="360" w:lineRule="auto"/>
              <w:jc w:val="both"/>
              <w:rPr>
                <w:rFonts w:ascii="Times New Roman" w:hAnsi="Times New Roman" w:cs="Times New Roman"/>
                <w:sz w:val="24"/>
                <w:szCs w:val="24"/>
                <w:lang w:val="en-ID"/>
              </w:rPr>
            </w:pPr>
          </w:p>
        </w:tc>
      </w:tr>
      <w:tr w:rsidR="00A022DE" w:rsidTr="00A07F27">
        <w:tc>
          <w:tcPr>
            <w:tcW w:w="988" w:type="dxa"/>
          </w:tcPr>
          <w:p w:rsidR="00A022DE" w:rsidRDefault="00A022DE" w:rsidP="00A022DE">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2337" w:type="dxa"/>
          </w:tcPr>
          <w:p w:rsid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Mobil Ambulance</w:t>
            </w:r>
          </w:p>
        </w:tc>
        <w:tc>
          <w:tcPr>
            <w:tcW w:w="2766" w:type="dxa"/>
          </w:tcPr>
          <w:p w:rsid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 buah</w:t>
            </w:r>
          </w:p>
        </w:tc>
        <w:tc>
          <w:tcPr>
            <w:tcW w:w="3260" w:type="dxa"/>
          </w:tcPr>
          <w:p w:rsidR="00A022DE" w:rsidRPr="00A022DE" w:rsidRDefault="00A022DE" w:rsidP="00A07F27">
            <w:pPr>
              <w:spacing w:line="360" w:lineRule="auto"/>
              <w:jc w:val="both"/>
              <w:rPr>
                <w:rFonts w:ascii="Times New Roman" w:hAnsi="Times New Roman" w:cs="Times New Roman"/>
                <w:sz w:val="24"/>
                <w:szCs w:val="24"/>
                <w:lang w:val="en-ID"/>
              </w:rPr>
            </w:pPr>
          </w:p>
        </w:tc>
      </w:tr>
    </w:tbl>
    <w:p w:rsidR="00A07F27"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b/>
          <w:bCs/>
          <w:sz w:val="24"/>
          <w:szCs w:val="24"/>
          <w:lang w:val="en-ID"/>
        </w:rPr>
        <w:t xml:space="preserve"> </w:t>
      </w:r>
      <w:r w:rsidRPr="00A022DE">
        <w:rPr>
          <w:rFonts w:ascii="Times New Roman" w:hAnsi="Times New Roman" w:cs="Times New Roman"/>
          <w:sz w:val="24"/>
          <w:szCs w:val="24"/>
          <w:lang w:val="en-ID"/>
        </w:rPr>
        <w:t>Sumber: Dokumen Desa Dongko tentang Program Kesehatan Desa, 2018</w:t>
      </w:r>
    </w:p>
    <w:p w:rsidR="00A022DE" w:rsidRPr="00A022DE" w:rsidRDefault="00A022DE" w:rsidP="00A07F27">
      <w:pPr>
        <w:spacing w:line="360" w:lineRule="auto"/>
        <w:jc w:val="both"/>
        <w:rPr>
          <w:rFonts w:ascii="Times New Roman" w:hAnsi="Times New Roman" w:cs="Times New Roman"/>
          <w:b/>
          <w:bCs/>
          <w:sz w:val="24"/>
          <w:szCs w:val="24"/>
          <w:lang w:val="en-ID"/>
        </w:rPr>
      </w:pPr>
      <w:r w:rsidRPr="00A022DE">
        <w:rPr>
          <w:rFonts w:ascii="Times New Roman" w:hAnsi="Times New Roman" w:cs="Times New Roman"/>
          <w:b/>
          <w:bCs/>
          <w:sz w:val="24"/>
          <w:szCs w:val="24"/>
          <w:lang w:val="en-ID"/>
        </w:rPr>
        <w:t>Tabel 5. Kesehatan Lingkungan</w:t>
      </w:r>
    </w:p>
    <w:tbl>
      <w:tblPr>
        <w:tblStyle w:val="TableGrid"/>
        <w:tblW w:w="0" w:type="auto"/>
        <w:tblLook w:val="04A0" w:firstRow="1" w:lastRow="0" w:firstColumn="1" w:lastColumn="0" w:noHBand="0" w:noVBand="1"/>
      </w:tblPr>
      <w:tblGrid>
        <w:gridCol w:w="988"/>
        <w:gridCol w:w="2268"/>
        <w:gridCol w:w="2835"/>
        <w:gridCol w:w="3259"/>
      </w:tblGrid>
      <w:tr w:rsidR="00A022DE" w:rsidTr="00A022DE">
        <w:tc>
          <w:tcPr>
            <w:tcW w:w="988" w:type="dxa"/>
          </w:tcPr>
          <w:p w:rsidR="00A022DE" w:rsidRPr="00A022DE" w:rsidRDefault="00A022DE" w:rsidP="00A07F27">
            <w:pPr>
              <w:spacing w:line="360" w:lineRule="auto"/>
              <w:jc w:val="both"/>
              <w:rPr>
                <w:rFonts w:ascii="Times New Roman" w:hAnsi="Times New Roman" w:cs="Times New Roman"/>
                <w:b/>
                <w:bCs/>
                <w:sz w:val="24"/>
                <w:szCs w:val="24"/>
                <w:lang w:val="en-ID"/>
              </w:rPr>
            </w:pPr>
            <w:r w:rsidRPr="00A022DE">
              <w:rPr>
                <w:rFonts w:ascii="Times New Roman" w:hAnsi="Times New Roman" w:cs="Times New Roman"/>
                <w:b/>
                <w:bCs/>
                <w:sz w:val="24"/>
                <w:szCs w:val="24"/>
                <w:lang w:val="en-ID"/>
              </w:rPr>
              <w:t>No</w:t>
            </w:r>
          </w:p>
        </w:tc>
        <w:tc>
          <w:tcPr>
            <w:tcW w:w="2268" w:type="dxa"/>
          </w:tcPr>
          <w:p w:rsidR="00A022DE" w:rsidRPr="00A022DE" w:rsidRDefault="00A022DE" w:rsidP="00A07F27">
            <w:pPr>
              <w:spacing w:line="360" w:lineRule="auto"/>
              <w:jc w:val="both"/>
              <w:rPr>
                <w:rFonts w:ascii="Times New Roman" w:hAnsi="Times New Roman" w:cs="Times New Roman"/>
                <w:b/>
                <w:bCs/>
                <w:sz w:val="24"/>
                <w:szCs w:val="24"/>
                <w:lang w:val="en-ID"/>
              </w:rPr>
            </w:pPr>
            <w:r w:rsidRPr="00A022DE">
              <w:rPr>
                <w:rFonts w:ascii="Times New Roman" w:hAnsi="Times New Roman" w:cs="Times New Roman"/>
                <w:b/>
                <w:bCs/>
                <w:sz w:val="24"/>
                <w:szCs w:val="24"/>
                <w:lang w:val="en-ID"/>
              </w:rPr>
              <w:t>Kegiatan / Sarana</w:t>
            </w:r>
          </w:p>
        </w:tc>
        <w:tc>
          <w:tcPr>
            <w:tcW w:w="2835" w:type="dxa"/>
          </w:tcPr>
          <w:p w:rsidR="00A022DE" w:rsidRPr="00A022DE" w:rsidRDefault="00A022DE" w:rsidP="00A07F27">
            <w:pPr>
              <w:spacing w:line="360" w:lineRule="auto"/>
              <w:jc w:val="both"/>
              <w:rPr>
                <w:rFonts w:ascii="Times New Roman" w:hAnsi="Times New Roman" w:cs="Times New Roman"/>
                <w:b/>
                <w:bCs/>
                <w:sz w:val="24"/>
                <w:szCs w:val="24"/>
                <w:lang w:val="en-ID"/>
              </w:rPr>
            </w:pPr>
            <w:r w:rsidRPr="00A022DE">
              <w:rPr>
                <w:rFonts w:ascii="Times New Roman" w:hAnsi="Times New Roman" w:cs="Times New Roman"/>
                <w:b/>
                <w:bCs/>
                <w:sz w:val="24"/>
                <w:szCs w:val="24"/>
                <w:lang w:val="en-ID"/>
              </w:rPr>
              <w:t>Uraian</w:t>
            </w:r>
          </w:p>
        </w:tc>
        <w:tc>
          <w:tcPr>
            <w:tcW w:w="3259" w:type="dxa"/>
          </w:tcPr>
          <w:p w:rsidR="00A022DE" w:rsidRPr="00A022DE" w:rsidRDefault="00A022DE" w:rsidP="00A07F27">
            <w:pPr>
              <w:spacing w:line="360" w:lineRule="auto"/>
              <w:jc w:val="both"/>
              <w:rPr>
                <w:rFonts w:ascii="Times New Roman" w:hAnsi="Times New Roman" w:cs="Times New Roman"/>
                <w:b/>
                <w:bCs/>
                <w:sz w:val="24"/>
                <w:szCs w:val="24"/>
                <w:lang w:val="en-ID"/>
              </w:rPr>
            </w:pPr>
            <w:r w:rsidRPr="00A022DE">
              <w:rPr>
                <w:rFonts w:ascii="Times New Roman" w:hAnsi="Times New Roman" w:cs="Times New Roman"/>
                <w:b/>
                <w:bCs/>
                <w:sz w:val="24"/>
                <w:szCs w:val="24"/>
                <w:lang w:val="en-ID"/>
              </w:rPr>
              <w:t>Keterangan</w:t>
            </w: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Sarana Air Bersih</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 buah</w:t>
            </w:r>
          </w:p>
        </w:tc>
        <w:tc>
          <w:tcPr>
            <w:tcW w:w="3259" w:type="dxa"/>
            <w:vMerge w:val="restart"/>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2</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Sumur Gali</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93 buah</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Pelanggan PDAM</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0 buah</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Pipa Air</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102 KK</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Septic Tank Dangkal</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0</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Pompa Air Listrik</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57 KK</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A022DE" w:rsidTr="00A022DE">
        <w:tc>
          <w:tcPr>
            <w:tcW w:w="988" w:type="dxa"/>
          </w:tcPr>
          <w:p w:rsid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268" w:type="dxa"/>
          </w:tcPr>
          <w:p w:rsid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Penggunaan mata air untuk RT</w:t>
            </w:r>
          </w:p>
        </w:tc>
        <w:tc>
          <w:tcPr>
            <w:tcW w:w="2835" w:type="dxa"/>
          </w:tcPr>
          <w:p w:rsid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1683 KK</w:t>
            </w:r>
          </w:p>
        </w:tc>
        <w:tc>
          <w:tcPr>
            <w:tcW w:w="3259" w:type="dxa"/>
          </w:tcPr>
          <w:p w:rsidR="00A022DE" w:rsidRDefault="00A022DE"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Berikut program perlindungan</w:t>
            </w: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Penggunaan mata air untuk masjid</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14 buah</w:t>
            </w:r>
          </w:p>
        </w:tc>
        <w:tc>
          <w:tcPr>
            <w:tcW w:w="3259" w:type="dxa"/>
            <w:vMerge w:val="restart"/>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Penggunaan mata air untuk sekolah</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 buah</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Penggunaan mata air untuk kolam renang</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 buah</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11</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Penggunaan mata air untuk isi ulang</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14 buah</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12</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Penggunaan mata air untuk rumah makan </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10 buah</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E20109">
        <w:trPr>
          <w:trHeight w:val="626"/>
        </w:trPr>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13</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Kegiatan jumatik</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1 minggu sekali </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r w:rsidR="00E20109" w:rsidTr="00A022DE">
        <w:tc>
          <w:tcPr>
            <w:tcW w:w="98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14</w:t>
            </w:r>
          </w:p>
        </w:tc>
        <w:tc>
          <w:tcPr>
            <w:tcW w:w="2268"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Pengelolaan sampah sementara</w:t>
            </w:r>
          </w:p>
        </w:tc>
        <w:tc>
          <w:tcPr>
            <w:tcW w:w="2835" w:type="dxa"/>
          </w:tcPr>
          <w:p w:rsidR="00E20109"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3 buah</w:t>
            </w:r>
          </w:p>
        </w:tc>
        <w:tc>
          <w:tcPr>
            <w:tcW w:w="3259" w:type="dxa"/>
            <w:vMerge/>
          </w:tcPr>
          <w:p w:rsidR="00E20109" w:rsidRDefault="00E20109" w:rsidP="00A07F27">
            <w:pPr>
              <w:spacing w:line="360" w:lineRule="auto"/>
              <w:jc w:val="both"/>
              <w:rPr>
                <w:rFonts w:ascii="Times New Roman" w:hAnsi="Times New Roman" w:cs="Times New Roman"/>
                <w:sz w:val="24"/>
                <w:szCs w:val="24"/>
                <w:lang w:val="en-ID"/>
              </w:rPr>
            </w:pPr>
          </w:p>
        </w:tc>
      </w:tr>
    </w:tbl>
    <w:p w:rsidR="00A022DE" w:rsidRPr="00A022DE" w:rsidRDefault="00E20109" w:rsidP="00A07F2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Sumber : Dokumen Desa Dongko tentang Program Kesehatan Desa, 2018.</w:t>
      </w:r>
    </w:p>
    <w:p w:rsidR="00F65B8C" w:rsidRDefault="007877E7"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UKBM merupakan program kegiatan yang menumbuhkembangkan kesadaran masyarakat agar pola hidup sehat merupakan bagian dari aktivitas sehari-hari. Hal ini ditandai dengan kesadaran para ibu untuk secara rutin mengikutsertakan anak mereka di layanan posyandu, ikut serta dalam program</w:t>
      </w:r>
      <w:r w:rsidR="000F084B">
        <w:rPr>
          <w:rFonts w:ascii="Times New Roman" w:hAnsi="Times New Roman" w:cs="Times New Roman"/>
          <w:sz w:val="24"/>
          <w:szCs w:val="24"/>
          <w:lang w:val="en-ID"/>
        </w:rPr>
        <w:t xml:space="preserve"> </w:t>
      </w:r>
      <w:r w:rsidR="00804B40">
        <w:rPr>
          <w:rFonts w:ascii="Times New Roman" w:hAnsi="Times New Roman" w:cs="Times New Roman"/>
          <w:sz w:val="24"/>
          <w:szCs w:val="24"/>
          <w:lang w:val="en-ID"/>
        </w:rPr>
        <w:t xml:space="preserve">donor darah serta kesadaran memiliki tanaman obat keluarga (TOGA). Data upaya kesehatan berbasis masyarakat di Desa Dongko upaya kesehatan berbasis masyarakat di Desa Dongko seperti dilihat di tabel 4. Program kesehatan lingkungan mencakup berbagai kegiatan yang menopang keseimbangan ekologi yaitu harmoni antara manusia dan lingkungannya guna mencapai kualitas hidup manusia dan lingkungannya guna mencapai kualitas hidup manusia yang sehat serta bahagia. </w:t>
      </w:r>
      <w:r w:rsidR="00F65B8C">
        <w:rPr>
          <w:rFonts w:ascii="Times New Roman" w:hAnsi="Times New Roman" w:cs="Times New Roman"/>
          <w:sz w:val="24"/>
          <w:szCs w:val="24"/>
          <w:lang w:val="en-ID"/>
        </w:rPr>
        <w:t xml:space="preserve">Program kegiatan ini mencakup hal-hal sebagai berikut penyehatan sumber air </w:t>
      </w:r>
      <w:r w:rsidR="00F65B8C">
        <w:rPr>
          <w:rFonts w:ascii="Times New Roman" w:hAnsi="Times New Roman" w:cs="Times New Roman"/>
          <w:sz w:val="24"/>
          <w:szCs w:val="24"/>
          <w:lang w:val="en-ID"/>
        </w:rPr>
        <w:lastRenderedPageBreak/>
        <w:t>bersih, penyehatan lingkungan perumahan seperti sarana sanitasi dan pembuangan air limbah, penyehatan tempat mengelola makanan hingga pemantauan jentik nyamuk dan pemberantasan sarang nyamuk (PSN). Selain itu, program ini juga mencakup pemberian konsultasi tentang sanitasi dan penyakit-penyakit yang berhubungan dengan lingkungan di Desa Dongko sebagian besar program kesehatan lingkungan sedang dan sudah dilaksanakan, sebagaimana tabel 5. Perilaku hidup bersih dan sehat merupakan modal dasar bagi upaya pembentukan kualitas SDM.</w:t>
      </w:r>
    </w:p>
    <w:p w:rsidR="009923F6" w:rsidRDefault="00F65B8C"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9923F6">
        <w:rPr>
          <w:rFonts w:ascii="Times New Roman" w:hAnsi="Times New Roman" w:cs="Times New Roman"/>
          <w:sz w:val="24"/>
          <w:szCs w:val="24"/>
          <w:lang w:val="en-ID"/>
        </w:rPr>
        <w:t>Tabel 5. Kegiatan Perilaku Hidup Bersih Sehat (PHBS)</w:t>
      </w:r>
    </w:p>
    <w:tbl>
      <w:tblPr>
        <w:tblStyle w:val="TableGrid"/>
        <w:tblW w:w="9209" w:type="dxa"/>
        <w:tblLook w:val="04A0" w:firstRow="1" w:lastRow="0" w:firstColumn="1" w:lastColumn="0" w:noHBand="0" w:noVBand="1"/>
      </w:tblPr>
      <w:tblGrid>
        <w:gridCol w:w="845"/>
        <w:gridCol w:w="2350"/>
        <w:gridCol w:w="2760"/>
        <w:gridCol w:w="3254"/>
      </w:tblGrid>
      <w:tr w:rsidR="009923F6" w:rsidTr="00A434F2">
        <w:tc>
          <w:tcPr>
            <w:tcW w:w="845" w:type="dxa"/>
          </w:tcPr>
          <w:p w:rsidR="009923F6" w:rsidRPr="009923F6" w:rsidRDefault="009923F6" w:rsidP="00A434F2">
            <w:pPr>
              <w:spacing w:line="360" w:lineRule="auto"/>
              <w:jc w:val="center"/>
              <w:rPr>
                <w:rFonts w:ascii="Times New Roman" w:hAnsi="Times New Roman" w:cs="Times New Roman"/>
                <w:b/>
                <w:bCs/>
                <w:sz w:val="24"/>
                <w:szCs w:val="24"/>
                <w:lang w:val="en-ID"/>
              </w:rPr>
            </w:pPr>
            <w:r w:rsidRPr="009923F6">
              <w:rPr>
                <w:rFonts w:ascii="Times New Roman" w:hAnsi="Times New Roman" w:cs="Times New Roman"/>
                <w:b/>
                <w:bCs/>
                <w:sz w:val="24"/>
                <w:szCs w:val="24"/>
                <w:lang w:val="en-ID"/>
              </w:rPr>
              <w:t>No</w:t>
            </w:r>
          </w:p>
        </w:tc>
        <w:tc>
          <w:tcPr>
            <w:tcW w:w="2350" w:type="dxa"/>
          </w:tcPr>
          <w:p w:rsidR="009923F6" w:rsidRPr="009923F6" w:rsidRDefault="009923F6" w:rsidP="00A434F2">
            <w:pPr>
              <w:spacing w:line="360" w:lineRule="auto"/>
              <w:jc w:val="center"/>
              <w:rPr>
                <w:rFonts w:ascii="Times New Roman" w:hAnsi="Times New Roman" w:cs="Times New Roman"/>
                <w:b/>
                <w:bCs/>
                <w:sz w:val="24"/>
                <w:szCs w:val="24"/>
                <w:lang w:val="en-ID"/>
              </w:rPr>
            </w:pPr>
            <w:r w:rsidRPr="009923F6">
              <w:rPr>
                <w:rFonts w:ascii="Times New Roman" w:hAnsi="Times New Roman" w:cs="Times New Roman"/>
                <w:b/>
                <w:bCs/>
                <w:sz w:val="24"/>
                <w:szCs w:val="24"/>
                <w:lang w:val="en-ID"/>
              </w:rPr>
              <w:t>Kegiatan</w:t>
            </w:r>
          </w:p>
        </w:tc>
        <w:tc>
          <w:tcPr>
            <w:tcW w:w="2760" w:type="dxa"/>
          </w:tcPr>
          <w:p w:rsidR="009923F6" w:rsidRPr="009923F6" w:rsidRDefault="009923F6" w:rsidP="00A434F2">
            <w:pPr>
              <w:spacing w:line="360" w:lineRule="auto"/>
              <w:jc w:val="center"/>
              <w:rPr>
                <w:rFonts w:ascii="Times New Roman" w:hAnsi="Times New Roman" w:cs="Times New Roman"/>
                <w:b/>
                <w:bCs/>
                <w:sz w:val="24"/>
                <w:szCs w:val="24"/>
                <w:lang w:val="en-ID"/>
              </w:rPr>
            </w:pPr>
            <w:r w:rsidRPr="009923F6">
              <w:rPr>
                <w:rFonts w:ascii="Times New Roman" w:hAnsi="Times New Roman" w:cs="Times New Roman"/>
                <w:b/>
                <w:bCs/>
                <w:sz w:val="24"/>
                <w:szCs w:val="24"/>
                <w:lang w:val="en-ID"/>
              </w:rPr>
              <w:t>Jumlah</w:t>
            </w:r>
          </w:p>
        </w:tc>
        <w:tc>
          <w:tcPr>
            <w:tcW w:w="3254" w:type="dxa"/>
          </w:tcPr>
          <w:p w:rsidR="009923F6" w:rsidRPr="009923F6" w:rsidRDefault="009923F6" w:rsidP="00A434F2">
            <w:pPr>
              <w:spacing w:line="360" w:lineRule="auto"/>
              <w:jc w:val="center"/>
              <w:rPr>
                <w:rFonts w:ascii="Times New Roman" w:hAnsi="Times New Roman" w:cs="Times New Roman"/>
                <w:b/>
                <w:bCs/>
                <w:sz w:val="24"/>
                <w:szCs w:val="24"/>
                <w:lang w:val="en-ID"/>
              </w:rPr>
            </w:pPr>
            <w:r w:rsidRPr="009923F6">
              <w:rPr>
                <w:rFonts w:ascii="Times New Roman" w:hAnsi="Times New Roman" w:cs="Times New Roman"/>
                <w:b/>
                <w:bCs/>
                <w:sz w:val="24"/>
                <w:szCs w:val="24"/>
                <w:lang w:val="en-ID"/>
              </w:rPr>
              <w:t>Keterangan</w:t>
            </w:r>
          </w:p>
        </w:tc>
      </w:tr>
      <w:tr w:rsidR="009923F6" w:rsidTr="00A434F2">
        <w:tc>
          <w:tcPr>
            <w:tcW w:w="845" w:type="dxa"/>
          </w:tcPr>
          <w:p w:rsidR="009923F6" w:rsidRDefault="009923F6"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350" w:type="dxa"/>
          </w:tcPr>
          <w:p w:rsidR="009923F6" w:rsidRDefault="009923F6"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Penyuluhan ASI ekslusif</w:t>
            </w:r>
          </w:p>
        </w:tc>
        <w:tc>
          <w:tcPr>
            <w:tcW w:w="2760" w:type="dxa"/>
          </w:tcPr>
          <w:p w:rsidR="009923F6" w:rsidRDefault="00A434F2"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1820 ibu</w:t>
            </w:r>
          </w:p>
        </w:tc>
        <w:tc>
          <w:tcPr>
            <w:tcW w:w="3254" w:type="dxa"/>
          </w:tcPr>
          <w:p w:rsidR="009923F6" w:rsidRDefault="009923F6" w:rsidP="00F65B8C">
            <w:pPr>
              <w:spacing w:line="360" w:lineRule="auto"/>
              <w:jc w:val="both"/>
              <w:rPr>
                <w:rFonts w:ascii="Times New Roman" w:hAnsi="Times New Roman" w:cs="Times New Roman"/>
                <w:sz w:val="24"/>
                <w:szCs w:val="24"/>
                <w:lang w:val="en-ID"/>
              </w:rPr>
            </w:pPr>
          </w:p>
        </w:tc>
      </w:tr>
      <w:tr w:rsidR="009923F6" w:rsidTr="00A434F2">
        <w:tc>
          <w:tcPr>
            <w:tcW w:w="845" w:type="dxa"/>
          </w:tcPr>
          <w:p w:rsidR="009923F6" w:rsidRDefault="009923F6"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350" w:type="dxa"/>
          </w:tcPr>
          <w:p w:rsidR="009923F6" w:rsidRDefault="009923F6"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Status keluarga sehat/tidak sehat</w:t>
            </w:r>
          </w:p>
        </w:tc>
        <w:tc>
          <w:tcPr>
            <w:tcW w:w="2760" w:type="dxa"/>
          </w:tcPr>
          <w:p w:rsidR="009923F6" w:rsidRDefault="00A434F2"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1340/115</w:t>
            </w:r>
          </w:p>
        </w:tc>
        <w:tc>
          <w:tcPr>
            <w:tcW w:w="3254" w:type="dxa"/>
          </w:tcPr>
          <w:p w:rsidR="009923F6" w:rsidRDefault="009923F6" w:rsidP="00F65B8C">
            <w:pPr>
              <w:spacing w:line="360" w:lineRule="auto"/>
              <w:jc w:val="both"/>
              <w:rPr>
                <w:rFonts w:ascii="Times New Roman" w:hAnsi="Times New Roman" w:cs="Times New Roman"/>
                <w:sz w:val="24"/>
                <w:szCs w:val="24"/>
                <w:lang w:val="en-ID"/>
              </w:rPr>
            </w:pPr>
          </w:p>
        </w:tc>
      </w:tr>
      <w:tr w:rsidR="009923F6" w:rsidTr="00A434F2">
        <w:tc>
          <w:tcPr>
            <w:tcW w:w="845" w:type="dxa"/>
          </w:tcPr>
          <w:p w:rsidR="009923F6" w:rsidRDefault="009923F6"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350" w:type="dxa"/>
          </w:tcPr>
          <w:p w:rsidR="009923F6" w:rsidRDefault="009923F6"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Penyuluhan jamban sehat</w:t>
            </w:r>
          </w:p>
        </w:tc>
        <w:tc>
          <w:tcPr>
            <w:tcW w:w="2760" w:type="dxa"/>
          </w:tcPr>
          <w:p w:rsidR="009923F6" w:rsidRDefault="00A434F2"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Pernah </w:t>
            </w:r>
          </w:p>
        </w:tc>
        <w:tc>
          <w:tcPr>
            <w:tcW w:w="3254" w:type="dxa"/>
          </w:tcPr>
          <w:p w:rsidR="009923F6" w:rsidRDefault="00A434F2"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Jamban percontohan</w:t>
            </w:r>
          </w:p>
        </w:tc>
      </w:tr>
      <w:tr w:rsidR="009923F6" w:rsidTr="00A434F2">
        <w:tc>
          <w:tcPr>
            <w:tcW w:w="845" w:type="dxa"/>
          </w:tcPr>
          <w:p w:rsidR="009923F6" w:rsidRDefault="009923F6"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350" w:type="dxa"/>
          </w:tcPr>
          <w:p w:rsidR="009923F6" w:rsidRDefault="000864CC"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A434F2">
              <w:rPr>
                <w:rFonts w:ascii="Times New Roman" w:hAnsi="Times New Roman" w:cs="Times New Roman"/>
                <w:sz w:val="24"/>
                <w:szCs w:val="24"/>
                <w:lang w:val="en-ID"/>
              </w:rPr>
              <w:t>Penyuluhan kadar gizi</w:t>
            </w:r>
          </w:p>
        </w:tc>
        <w:tc>
          <w:tcPr>
            <w:tcW w:w="2760" w:type="dxa"/>
          </w:tcPr>
          <w:p w:rsidR="009923F6" w:rsidRDefault="00A434F2"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Pernah</w:t>
            </w:r>
          </w:p>
        </w:tc>
        <w:tc>
          <w:tcPr>
            <w:tcW w:w="3254" w:type="dxa"/>
          </w:tcPr>
          <w:p w:rsidR="009923F6" w:rsidRDefault="009923F6" w:rsidP="00F65B8C">
            <w:pPr>
              <w:spacing w:line="360" w:lineRule="auto"/>
              <w:jc w:val="both"/>
              <w:rPr>
                <w:rFonts w:ascii="Times New Roman" w:hAnsi="Times New Roman" w:cs="Times New Roman"/>
                <w:sz w:val="24"/>
                <w:szCs w:val="24"/>
                <w:lang w:val="en-ID"/>
              </w:rPr>
            </w:pPr>
          </w:p>
        </w:tc>
      </w:tr>
      <w:tr w:rsidR="00A434F2" w:rsidTr="00A434F2">
        <w:tc>
          <w:tcPr>
            <w:tcW w:w="845" w:type="dxa"/>
          </w:tcPr>
          <w:p w:rsidR="00A434F2" w:rsidRDefault="00A434F2"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35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Penyuluhan larangan merokok</w:t>
            </w:r>
          </w:p>
        </w:tc>
        <w:tc>
          <w:tcPr>
            <w:tcW w:w="276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Pernah </w:t>
            </w:r>
          </w:p>
        </w:tc>
        <w:tc>
          <w:tcPr>
            <w:tcW w:w="3254" w:type="dxa"/>
          </w:tcPr>
          <w:p w:rsidR="00A434F2" w:rsidRDefault="00A434F2" w:rsidP="00A434F2">
            <w:pPr>
              <w:spacing w:line="360" w:lineRule="auto"/>
              <w:jc w:val="both"/>
              <w:rPr>
                <w:rFonts w:ascii="Times New Roman" w:hAnsi="Times New Roman" w:cs="Times New Roman"/>
                <w:sz w:val="24"/>
                <w:szCs w:val="24"/>
                <w:lang w:val="en-ID"/>
              </w:rPr>
            </w:pPr>
          </w:p>
        </w:tc>
      </w:tr>
      <w:tr w:rsidR="00A434F2" w:rsidTr="00A434F2">
        <w:tc>
          <w:tcPr>
            <w:tcW w:w="845" w:type="dxa"/>
          </w:tcPr>
          <w:p w:rsidR="00A434F2" w:rsidRDefault="00A434F2"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235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Penyuluhan TBC/DHF/AIDS/HIV</w:t>
            </w:r>
          </w:p>
        </w:tc>
        <w:tc>
          <w:tcPr>
            <w:tcW w:w="276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Pernah</w:t>
            </w:r>
          </w:p>
        </w:tc>
        <w:tc>
          <w:tcPr>
            <w:tcW w:w="3254" w:type="dxa"/>
          </w:tcPr>
          <w:p w:rsidR="00A434F2" w:rsidRDefault="00A434F2" w:rsidP="00A434F2">
            <w:pPr>
              <w:spacing w:line="360" w:lineRule="auto"/>
              <w:jc w:val="both"/>
              <w:rPr>
                <w:rFonts w:ascii="Times New Roman" w:hAnsi="Times New Roman" w:cs="Times New Roman"/>
                <w:sz w:val="24"/>
                <w:szCs w:val="24"/>
                <w:lang w:val="en-ID"/>
              </w:rPr>
            </w:pPr>
          </w:p>
        </w:tc>
      </w:tr>
      <w:tr w:rsidR="00A434F2" w:rsidTr="00A434F2">
        <w:tc>
          <w:tcPr>
            <w:tcW w:w="845" w:type="dxa"/>
          </w:tcPr>
          <w:p w:rsidR="00A434F2" w:rsidRDefault="00A434F2"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235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Penyuluhan Narkoba/Flu Burung</w:t>
            </w:r>
          </w:p>
        </w:tc>
        <w:tc>
          <w:tcPr>
            <w:tcW w:w="276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Pernah </w:t>
            </w:r>
          </w:p>
        </w:tc>
        <w:tc>
          <w:tcPr>
            <w:tcW w:w="3254" w:type="dxa"/>
          </w:tcPr>
          <w:p w:rsidR="00A434F2" w:rsidRDefault="00A434F2" w:rsidP="00A434F2">
            <w:pPr>
              <w:spacing w:line="360" w:lineRule="auto"/>
              <w:jc w:val="both"/>
              <w:rPr>
                <w:rFonts w:ascii="Times New Roman" w:hAnsi="Times New Roman" w:cs="Times New Roman"/>
                <w:sz w:val="24"/>
                <w:szCs w:val="24"/>
                <w:lang w:val="en-ID"/>
              </w:rPr>
            </w:pPr>
          </w:p>
        </w:tc>
      </w:tr>
      <w:tr w:rsidR="00A434F2" w:rsidTr="00A434F2">
        <w:tc>
          <w:tcPr>
            <w:tcW w:w="845" w:type="dxa"/>
          </w:tcPr>
          <w:p w:rsidR="00A434F2" w:rsidRDefault="00A434F2"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235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Penyuluhan Kebencanaan</w:t>
            </w:r>
          </w:p>
        </w:tc>
        <w:tc>
          <w:tcPr>
            <w:tcW w:w="276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Pernah</w:t>
            </w:r>
          </w:p>
        </w:tc>
        <w:tc>
          <w:tcPr>
            <w:tcW w:w="3254" w:type="dxa"/>
          </w:tcPr>
          <w:p w:rsidR="00A434F2" w:rsidRDefault="00A434F2" w:rsidP="00A434F2">
            <w:pPr>
              <w:spacing w:line="360" w:lineRule="auto"/>
              <w:jc w:val="both"/>
              <w:rPr>
                <w:rFonts w:ascii="Times New Roman" w:hAnsi="Times New Roman" w:cs="Times New Roman"/>
                <w:sz w:val="24"/>
                <w:szCs w:val="24"/>
                <w:lang w:val="en-ID"/>
              </w:rPr>
            </w:pPr>
          </w:p>
        </w:tc>
      </w:tr>
      <w:tr w:rsidR="00A434F2" w:rsidTr="00A434F2">
        <w:tc>
          <w:tcPr>
            <w:tcW w:w="845" w:type="dxa"/>
          </w:tcPr>
          <w:p w:rsidR="00A434F2" w:rsidRDefault="00A434F2"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235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Penyuluhan Dasa Wisma</w:t>
            </w:r>
          </w:p>
        </w:tc>
        <w:tc>
          <w:tcPr>
            <w:tcW w:w="276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Pernah </w:t>
            </w:r>
          </w:p>
        </w:tc>
        <w:tc>
          <w:tcPr>
            <w:tcW w:w="3254"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Kegiatan pendukung</w:t>
            </w:r>
          </w:p>
        </w:tc>
      </w:tr>
      <w:tr w:rsidR="00A434F2" w:rsidTr="00A434F2">
        <w:tc>
          <w:tcPr>
            <w:tcW w:w="845" w:type="dxa"/>
          </w:tcPr>
          <w:p w:rsidR="00A434F2" w:rsidRDefault="00A434F2"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235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Pengajian </w:t>
            </w:r>
          </w:p>
        </w:tc>
        <w:tc>
          <w:tcPr>
            <w:tcW w:w="276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15 kegiatan per bulan untuk semua RW</w:t>
            </w:r>
          </w:p>
        </w:tc>
        <w:tc>
          <w:tcPr>
            <w:tcW w:w="3254"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Kegiatan pendukung</w:t>
            </w:r>
          </w:p>
        </w:tc>
      </w:tr>
      <w:tr w:rsidR="00A434F2" w:rsidTr="00A434F2">
        <w:tc>
          <w:tcPr>
            <w:tcW w:w="845" w:type="dxa"/>
          </w:tcPr>
          <w:p w:rsidR="00A434F2" w:rsidRDefault="00A434F2" w:rsidP="00A434F2">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11</w:t>
            </w:r>
          </w:p>
        </w:tc>
        <w:tc>
          <w:tcPr>
            <w:tcW w:w="235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Senam Sehat &amp; ODGJ</w:t>
            </w:r>
          </w:p>
        </w:tc>
        <w:tc>
          <w:tcPr>
            <w:tcW w:w="2760"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 kali per bulan di beberapa RW</w:t>
            </w:r>
          </w:p>
        </w:tc>
        <w:tc>
          <w:tcPr>
            <w:tcW w:w="3254" w:type="dxa"/>
          </w:tcPr>
          <w:p w:rsidR="00A434F2" w:rsidRDefault="00A434F2" w:rsidP="00A434F2">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Kegiatan pendukung</w:t>
            </w:r>
          </w:p>
        </w:tc>
      </w:tr>
    </w:tbl>
    <w:p w:rsidR="007877E7" w:rsidRDefault="00A434F2"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 Sumber : Dokumen Desa Dongko tentang Program Kesehatan Desa, 2018.</w:t>
      </w:r>
    </w:p>
    <w:p w:rsidR="004E7690" w:rsidRDefault="00A434F2"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Diseminasi informasi, dalam hal ini terkait informasi kesehatan subsistem pemberdayaan masyarakat adalah bentuk serta cara penyelenggaraan upaya kesehatan, pada tingkat perorangan, kelompok juga masyarakat luas yang terencana, terpadu serta berkesinambungan. Upaya pemberdayaan masyarakat dilakukan untuk mencapai derajad kesehatan masyarakat secara maksimal. </w:t>
      </w:r>
      <w:r w:rsidR="004E7690">
        <w:rPr>
          <w:rFonts w:ascii="Times New Roman" w:hAnsi="Times New Roman" w:cs="Times New Roman"/>
          <w:sz w:val="24"/>
          <w:szCs w:val="24"/>
          <w:lang w:val="en-ID"/>
        </w:rPr>
        <w:t>Hal ini sesuai dengan Instruksi Kementrian Kesehatan dan aparatur dalam bidang kesehatan di daerah. Hal ini menjadikan komunikator (</w:t>
      </w:r>
      <w:r w:rsidR="004E7690" w:rsidRPr="004E7690">
        <w:rPr>
          <w:rFonts w:ascii="Times New Roman" w:hAnsi="Times New Roman" w:cs="Times New Roman"/>
          <w:i/>
          <w:iCs/>
          <w:sz w:val="24"/>
          <w:szCs w:val="24"/>
          <w:lang w:val="en-ID"/>
        </w:rPr>
        <w:t>source</w:t>
      </w:r>
      <w:r w:rsidR="004E7690">
        <w:rPr>
          <w:rFonts w:ascii="Times New Roman" w:hAnsi="Times New Roman" w:cs="Times New Roman"/>
          <w:sz w:val="24"/>
          <w:szCs w:val="24"/>
          <w:lang w:val="en-ID"/>
        </w:rPr>
        <w:t>) berupaya mengembangkan program promosi kesehatan dalam meningkatkan derajad kesehatan.</w:t>
      </w:r>
    </w:p>
    <w:p w:rsidR="004E7690" w:rsidRDefault="004E7690"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Tujuan pemberdayaan masyarakat di Desa Dongko yaitu meningkatkan kemampuan masyarakat untuk berperilaku hidup sehat, mampu mengatasi masalah kesehatan secara mandiri, berperan aktif dalam setiap pembangunan kesehatan, serta dapat menjadi penggerak pembangunan desa berwawasan kesehatan. </w:t>
      </w:r>
    </w:p>
    <w:p w:rsidR="004E7690" w:rsidRDefault="004E7690"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Petugas kesehatan, kepala desa dan bidan desa merupakan penggerak sekaligus komunikator (agen pemberdaya) pemberdayaan kesehatan dalam menyampaikan beragam informasi kesehatan pada masyarakat di Desa Dongko. Informasi tersebut diperoleh dari pemerintah pusat maupun daerah sebagai sumber (</w:t>
      </w:r>
      <w:r w:rsidRPr="004E7690">
        <w:rPr>
          <w:rFonts w:ascii="Times New Roman" w:hAnsi="Times New Roman" w:cs="Times New Roman"/>
          <w:i/>
          <w:iCs/>
          <w:sz w:val="24"/>
          <w:szCs w:val="24"/>
          <w:lang w:val="en-ID"/>
        </w:rPr>
        <w:t>source</w:t>
      </w:r>
      <w:r>
        <w:rPr>
          <w:rFonts w:ascii="Times New Roman" w:hAnsi="Times New Roman" w:cs="Times New Roman"/>
          <w:sz w:val="24"/>
          <w:szCs w:val="24"/>
          <w:lang w:val="en-ID"/>
        </w:rPr>
        <w:t>) informasi kesehatan.</w:t>
      </w:r>
    </w:p>
    <w:p w:rsidR="00415FCA" w:rsidRDefault="004E7690"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Kementrian Kesehatan melalui upaya promosi kesehatan yang menyebutkan bahwa pemberdaya pada masyarakat diselenggarakan secara bertahap. Tahapan proses pemberdayaan umumnya diselenggarakan dengan pendekatan yang disebut pengorganisasian masyarakat atau </w:t>
      </w:r>
      <w:r w:rsidRPr="004E7690">
        <w:rPr>
          <w:rFonts w:ascii="Times New Roman" w:hAnsi="Times New Roman" w:cs="Times New Roman"/>
          <w:i/>
          <w:iCs/>
          <w:sz w:val="24"/>
          <w:szCs w:val="24"/>
          <w:lang w:val="en-ID"/>
        </w:rPr>
        <w:t>community organization</w:t>
      </w:r>
      <w:r>
        <w:rPr>
          <w:rFonts w:ascii="Times New Roman" w:hAnsi="Times New Roman" w:cs="Times New Roman"/>
          <w:sz w:val="24"/>
          <w:szCs w:val="24"/>
          <w:lang w:val="en-ID"/>
        </w:rPr>
        <w:t>/</w:t>
      </w:r>
      <w:r w:rsidRPr="004E7690">
        <w:rPr>
          <w:rFonts w:ascii="Times New Roman" w:hAnsi="Times New Roman" w:cs="Times New Roman"/>
          <w:i/>
          <w:iCs/>
          <w:sz w:val="24"/>
          <w:szCs w:val="24"/>
          <w:lang w:val="en-ID"/>
        </w:rPr>
        <w:t>community development</w:t>
      </w:r>
      <w:r>
        <w:rPr>
          <w:rFonts w:ascii="Times New Roman" w:hAnsi="Times New Roman" w:cs="Times New Roman"/>
          <w:sz w:val="24"/>
          <w:szCs w:val="24"/>
          <w:lang w:val="en-ID"/>
        </w:rPr>
        <w:t>. Diawali dari petugas kesehatan sebagai promotor kesehatan puskesmas</w:t>
      </w:r>
      <w:r w:rsidR="00580A4F">
        <w:rPr>
          <w:rFonts w:ascii="Times New Roman" w:hAnsi="Times New Roman" w:cs="Times New Roman"/>
          <w:sz w:val="24"/>
          <w:szCs w:val="24"/>
          <w:lang w:val="en-ID"/>
        </w:rPr>
        <w:t xml:space="preserve"> yang mengembangkan kerjasama serta memberdayakan para tokoh masyarakat. Pengorganisasian masyarakat dapat diterapkan dalam tatanan, seperti RT/RW, </w:t>
      </w:r>
      <w:r w:rsidR="00415FCA">
        <w:rPr>
          <w:rFonts w:ascii="Times New Roman" w:hAnsi="Times New Roman" w:cs="Times New Roman"/>
          <w:sz w:val="24"/>
          <w:szCs w:val="24"/>
          <w:lang w:val="en-ID"/>
        </w:rPr>
        <w:t>sekolah dan pondok pesantren.</w:t>
      </w:r>
    </w:p>
    <w:p w:rsidR="00415FCA" w:rsidRDefault="00415FCA"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Hasil FGD penelitian ini bersama warga masyarakat Desa Dongko diperoleh keterangan bahwa para agen pemberdayaan petugas kesehatan diakui masyarakat mempunyai kompetensi dan kredibil</w:t>
      </w:r>
      <w:r w:rsidR="00395E9A">
        <w:rPr>
          <w:rFonts w:ascii="Times New Roman" w:hAnsi="Times New Roman" w:cs="Times New Roman"/>
          <w:sz w:val="24"/>
          <w:szCs w:val="24"/>
          <w:lang w:val="en-ID"/>
        </w:rPr>
        <w:t>i</w:t>
      </w:r>
      <w:r>
        <w:rPr>
          <w:rFonts w:ascii="Times New Roman" w:hAnsi="Times New Roman" w:cs="Times New Roman"/>
          <w:sz w:val="24"/>
          <w:szCs w:val="24"/>
          <w:lang w:val="en-ID"/>
        </w:rPr>
        <w:t>tas dalam menyampaikan gagasannya dan memotivasi mereka untuk memperoleh informasi. Dalam hal ini bidang kesehatan yang berguna untuk peningkatan kualitas hidup mereka. Selain itu, perilaku sehat tokoh masyarakat dan tokoh agama sebagai acuan bagi masyarakat dan tokoh agama sebagai acuan bagi masyarakat di sekitarnya.</w:t>
      </w:r>
    </w:p>
    <w:p w:rsidR="006D4E20" w:rsidRDefault="00415FCA"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b/>
        <w:t xml:space="preserve">Agen pemberdaya melibatkan berbagai </w:t>
      </w:r>
      <w:r w:rsidR="006D4E20">
        <w:rPr>
          <w:rFonts w:ascii="Times New Roman" w:hAnsi="Times New Roman" w:cs="Times New Roman"/>
          <w:sz w:val="24"/>
          <w:szCs w:val="24"/>
          <w:lang w:val="en-ID"/>
        </w:rPr>
        <w:t>pihak yang mempunyai kewenangan dengan proses diseminasi informasi kesehatan. Pelibatan masyarakat secara luas ini agar informasi kesehatan lebih akurat, efektif dengan publik yang luas. Menurut salah satu sasaran promosi kesehatan adalah kelompok tersier (</w:t>
      </w:r>
      <w:r w:rsidR="006D4E20" w:rsidRPr="006D4E20">
        <w:rPr>
          <w:rFonts w:ascii="Times New Roman" w:hAnsi="Times New Roman" w:cs="Times New Roman"/>
          <w:i/>
          <w:iCs/>
          <w:sz w:val="24"/>
          <w:szCs w:val="24"/>
          <w:lang w:val="en-ID"/>
        </w:rPr>
        <w:t>Tertiery Target</w:t>
      </w:r>
      <w:r w:rsidR="006D4E20">
        <w:rPr>
          <w:rFonts w:ascii="Times New Roman" w:hAnsi="Times New Roman" w:cs="Times New Roman"/>
          <w:sz w:val="24"/>
          <w:szCs w:val="24"/>
          <w:lang w:val="en-ID"/>
        </w:rPr>
        <w:t>) yang merupakan para pembuat kebijakan di tingkat pusat maupun daerah yang akan berpengaruh pada perilaku tokoh masyarakat (Ketua RT/RW dan para sekretarisnya) dan tokoh agama (ustadz, MUI) serta masyarakat umum (Notoatmodjo, 2007).</w:t>
      </w:r>
    </w:p>
    <w:p w:rsidR="006D4E20" w:rsidRDefault="006D4E20"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Upaya ini selaras dengan advokasi (</w:t>
      </w:r>
      <w:r w:rsidRPr="006D4E20">
        <w:rPr>
          <w:rFonts w:ascii="Times New Roman" w:hAnsi="Times New Roman" w:cs="Times New Roman"/>
          <w:i/>
          <w:iCs/>
          <w:sz w:val="24"/>
          <w:szCs w:val="24"/>
          <w:lang w:val="en-ID"/>
        </w:rPr>
        <w:t>advocacy</w:t>
      </w:r>
      <w:r>
        <w:rPr>
          <w:rFonts w:ascii="Times New Roman" w:hAnsi="Times New Roman" w:cs="Times New Roman"/>
          <w:sz w:val="24"/>
          <w:szCs w:val="24"/>
          <w:lang w:val="en-ID"/>
        </w:rPr>
        <w:t xml:space="preserve">) sebagai salah satu strategi promosi kesehatan. Rodiah, Rosfiantika &amp; Yanto menyebutkan bahwa ditinjau dari ilmu komunikasi, advokasi </w:t>
      </w:r>
      <w:r w:rsidR="00395E9A">
        <w:rPr>
          <w:rFonts w:ascii="Times New Roman" w:hAnsi="Times New Roman" w:cs="Times New Roman"/>
          <w:sz w:val="24"/>
          <w:szCs w:val="24"/>
          <w:lang w:val="en-ID"/>
        </w:rPr>
        <w:t>dipandang sebagai salah satu ben</w:t>
      </w:r>
      <w:r>
        <w:rPr>
          <w:rFonts w:ascii="Times New Roman" w:hAnsi="Times New Roman" w:cs="Times New Roman"/>
          <w:sz w:val="24"/>
          <w:szCs w:val="24"/>
          <w:lang w:val="en-ID"/>
        </w:rPr>
        <w:t>tuk komunikasi interpersonal maupun massa yang ditujukan pada para pembuat keputusan (Rodiah, Rosfiantika</w:t>
      </w:r>
      <w:r w:rsidR="000214B5">
        <w:rPr>
          <w:rFonts w:ascii="Times New Roman" w:hAnsi="Times New Roman" w:cs="Times New Roman"/>
          <w:sz w:val="24"/>
          <w:szCs w:val="24"/>
          <w:lang w:val="en-ID"/>
        </w:rPr>
        <w:t xml:space="preserve"> </w:t>
      </w:r>
      <w:r>
        <w:rPr>
          <w:rFonts w:ascii="Times New Roman" w:hAnsi="Times New Roman" w:cs="Times New Roman"/>
          <w:sz w:val="24"/>
          <w:szCs w:val="24"/>
          <w:lang w:val="en-ID"/>
        </w:rPr>
        <w:t>&amp; Yanto, 2011).</w:t>
      </w:r>
    </w:p>
    <w:p w:rsidR="000214B5" w:rsidRDefault="006D4E20"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Pelibatan pemberdayaan oleh tokoh masyarakat dibimbing petugas kesehatan untuk memberdayakan kader PKK melalui penetapan Upaya Kesehatan Bersumber Daya Masyarakat (UKBM) yang umumnya dibentuk dan sesuai </w:t>
      </w:r>
      <w:r w:rsidR="00F82036">
        <w:rPr>
          <w:rFonts w:ascii="Times New Roman" w:hAnsi="Times New Roman" w:cs="Times New Roman"/>
          <w:sz w:val="24"/>
          <w:szCs w:val="24"/>
          <w:lang w:val="en-ID"/>
        </w:rPr>
        <w:t>untuk mengatasi masalah yang terjadi di lapangan. Upaya itu, antara lain Dana Sehat, Tabungan Ibu Bersalin (Tabulin), Pondok Bersalin Desa (Polindes), Ambulance Desa, dan Pos Kesehatan Desa (Poskedes).</w:t>
      </w:r>
      <w:r>
        <w:rPr>
          <w:rFonts w:ascii="Times New Roman" w:hAnsi="Times New Roman" w:cs="Times New Roman"/>
          <w:sz w:val="24"/>
          <w:szCs w:val="24"/>
          <w:lang w:val="en-ID"/>
        </w:rPr>
        <w:t xml:space="preserve"> </w:t>
      </w:r>
    </w:p>
    <w:p w:rsidR="000214B5" w:rsidRDefault="000214B5" w:rsidP="00F65B8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Misalnya, Pos Kesehatan Desa (Poskedes), maka materi yang diberikan antara lain berkaitan dengan observasi, cara menangani resiko, serta cara menangani kegawatdarutan. Selain itu, disampaikan pula upaya-upaya pemberdayaan masyarakat, terutama teknik konseling individu dan konseling keluarga atau konseling keluarga. Sebagaimana disebutkan ketua tim penggarak PKK Desa Dongko bahwa pelibatan pihak-pihak yang berwenang dilakukan melalui lokakarya mini (lokmin) yang dilakukan di tiap RW setiap bulan yang diikuti oleh para kader PKK dan kader posyandu.</w:t>
      </w:r>
      <w:r w:rsidR="00903499">
        <w:rPr>
          <w:rFonts w:ascii="Times New Roman" w:hAnsi="Times New Roman" w:cs="Times New Roman"/>
          <w:sz w:val="24"/>
          <w:szCs w:val="24"/>
          <w:lang w:val="en-ID"/>
        </w:rPr>
        <w:t>Ketua Tim Penggerak PKK Desa Dongko mengungkapkan :</w:t>
      </w:r>
    </w:p>
    <w:p w:rsidR="000214B5" w:rsidRDefault="000214B5" w:rsidP="000214B5">
      <w:pPr>
        <w:spacing w:line="240" w:lineRule="auto"/>
        <w:ind w:left="709"/>
        <w:jc w:val="both"/>
        <w:rPr>
          <w:rFonts w:ascii="Times New Roman" w:hAnsi="Times New Roman" w:cs="Times New Roman"/>
          <w:sz w:val="24"/>
          <w:szCs w:val="24"/>
          <w:lang w:val="en-ID"/>
        </w:rPr>
      </w:pPr>
      <w:r>
        <w:rPr>
          <w:rFonts w:ascii="Times New Roman" w:hAnsi="Times New Roman" w:cs="Times New Roman"/>
          <w:sz w:val="24"/>
          <w:szCs w:val="24"/>
          <w:lang w:val="en-ID"/>
        </w:rPr>
        <w:tab/>
        <w:t>"Selama ini puskesmas Dongko berupaya melakukan pemberdayaan melalui lokmin (lokakarya mini) walaupun pesertanya/kadernya masih orang-orang itu saja."</w:t>
      </w:r>
    </w:p>
    <w:p w:rsidR="007F0707" w:rsidRDefault="000214B5" w:rsidP="000214B5">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Pr>
          <w:rFonts w:ascii="Times New Roman" w:hAnsi="Times New Roman" w:cs="Times New Roman"/>
          <w:sz w:val="24"/>
          <w:szCs w:val="24"/>
          <w:lang w:val="en-ID"/>
        </w:rPr>
        <w:tab/>
        <w:t xml:space="preserve">Para kader dilatih melakukan pelayanan kegiatan-kegiatan UKBM (misalnya Poskedes). Para kader akan lebih banyak melakukan pemberdayaan masyarakat dengan menjadi fasilitator </w:t>
      </w:r>
      <w:r w:rsidR="007F0707">
        <w:rPr>
          <w:rFonts w:ascii="Times New Roman" w:hAnsi="Times New Roman" w:cs="Times New Roman"/>
          <w:sz w:val="24"/>
          <w:szCs w:val="24"/>
          <w:lang w:val="en-ID"/>
        </w:rPr>
        <w:t xml:space="preserve">dalam kegiatan terkait proses pemecahan masalah-masalah yang sedang dihadapi individu, keluarga, atau kelompok. Sehingga para kader akan banyak melakukan kegiatan konseling keluarga (di Poskedes), konseling keluarga (melalui kunjungan rumah), konseling kelompok (Dasa Wisma). Sebagaimana disebutkan Irianto bahwa menggerakkan sumber daya manusia didorong </w:t>
      </w:r>
      <w:r w:rsidR="007F0707">
        <w:rPr>
          <w:rFonts w:ascii="Times New Roman" w:hAnsi="Times New Roman" w:cs="Times New Roman"/>
          <w:sz w:val="24"/>
          <w:szCs w:val="24"/>
          <w:lang w:val="en-ID"/>
        </w:rPr>
        <w:lastRenderedPageBreak/>
        <w:t>untuk memberikan apa saja yang dimilikinya untuk memecahkan masalah yang dihadapi masyarakat (Irianto, 2014).</w:t>
      </w:r>
    </w:p>
    <w:p w:rsidR="007F0707" w:rsidRDefault="007F0707" w:rsidP="000214B5">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Sedangkan, keterkaitannya dengan media. Pemberian informasi kesehatan dilakukan melalui kegiatan ceramah dan pengajian untuk ibu-ibu dan bapak-bapak yang diselenggarakan seminggu sekali dengan jadwal yang berbeda. Aspek ini biasanya berkaitan dengan perilaku warga masyarakat dibina oleh kader sehingga tercipta Pola Hidup Bersih dan Sehat</w:t>
      </w:r>
      <w:r w:rsidR="006D4E20">
        <w:rPr>
          <w:rFonts w:ascii="Times New Roman" w:hAnsi="Times New Roman" w:cs="Times New Roman"/>
          <w:sz w:val="24"/>
          <w:szCs w:val="24"/>
          <w:lang w:val="en-ID"/>
        </w:rPr>
        <w:t xml:space="preserve"> </w:t>
      </w:r>
      <w:r>
        <w:rPr>
          <w:rFonts w:ascii="Times New Roman" w:hAnsi="Times New Roman" w:cs="Times New Roman"/>
          <w:sz w:val="24"/>
          <w:szCs w:val="24"/>
          <w:lang w:val="en-ID"/>
        </w:rPr>
        <w:t>(PHBS). Ternyata berdasarkan observasi lapangan di Dongko terdapat 4 masjid dan pesantren yang tersebar di RT-RT setempat.</w:t>
      </w:r>
    </w:p>
    <w:p w:rsidR="004F005B" w:rsidRDefault="007F0707" w:rsidP="000214B5">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Pada tahap akhir proses pemberdayaan masyarakat bidang kesehatan sebagai suatu siklus berkelanjutan (</w:t>
      </w:r>
      <w:r w:rsidR="007A7EE5">
        <w:rPr>
          <w:rFonts w:ascii="Times New Roman" w:hAnsi="Times New Roman" w:cs="Times New Roman"/>
          <w:sz w:val="24"/>
          <w:szCs w:val="24"/>
          <w:lang w:val="en-ID"/>
        </w:rPr>
        <w:t>kelestarian</w:t>
      </w:r>
      <w:r>
        <w:rPr>
          <w:rFonts w:ascii="Times New Roman" w:hAnsi="Times New Roman" w:cs="Times New Roman"/>
          <w:sz w:val="24"/>
          <w:szCs w:val="24"/>
          <w:lang w:val="en-ID"/>
        </w:rPr>
        <w:t>)</w:t>
      </w:r>
      <w:r w:rsidR="007A7EE5">
        <w:rPr>
          <w:rFonts w:ascii="Times New Roman" w:hAnsi="Times New Roman" w:cs="Times New Roman"/>
          <w:sz w:val="24"/>
          <w:szCs w:val="24"/>
          <w:lang w:val="en-ID"/>
        </w:rPr>
        <w:t xml:space="preserve">, pihak puskesmas dan para pemuka masyarakat melakukan </w:t>
      </w:r>
      <w:r w:rsidR="00072C93">
        <w:rPr>
          <w:rFonts w:ascii="Times New Roman" w:hAnsi="Times New Roman" w:cs="Times New Roman"/>
          <w:sz w:val="24"/>
          <w:szCs w:val="24"/>
          <w:lang w:val="en-ID"/>
        </w:rPr>
        <w:t>kegiatan Dukungan, Pemantauan serta B</w:t>
      </w:r>
      <w:r w:rsidR="007A7EE5">
        <w:rPr>
          <w:rFonts w:ascii="Times New Roman" w:hAnsi="Times New Roman" w:cs="Times New Roman"/>
          <w:sz w:val="24"/>
          <w:szCs w:val="24"/>
          <w:lang w:val="en-ID"/>
        </w:rPr>
        <w:t>imbingan (DPB). Dalam langkah ini, puskesmas (dibantu Dinas Kesehatan Kabupaten  Trenggalek) melaksanakan strategi promosi  kesehatan yaitu bina suasana dan advokasi-advokasi.</w:t>
      </w:r>
    </w:p>
    <w:p w:rsidR="00C01D48" w:rsidRDefault="004F005B" w:rsidP="0041437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Menurut Notoadmodjo secara bertahap</w:t>
      </w:r>
      <w:r w:rsidR="00956481">
        <w:rPr>
          <w:rFonts w:ascii="Times New Roman" w:hAnsi="Times New Roman" w:cs="Times New Roman"/>
          <w:sz w:val="24"/>
          <w:szCs w:val="24"/>
          <w:lang w:val="en-ID"/>
        </w:rPr>
        <w:t xml:space="preserve"> berdayanya masyarakat dalam bidang informasi kegiatan yaitu sebagai penghubung (fasilitator) untuk memberikan informasi terkait dengan jadwal posyandu dan lain-lain. </w:t>
      </w:r>
      <w:r w:rsidR="0041437D">
        <w:rPr>
          <w:rFonts w:ascii="Times New Roman" w:hAnsi="Times New Roman" w:cs="Times New Roman"/>
          <w:sz w:val="24"/>
          <w:szCs w:val="24"/>
          <w:lang w:val="en-ID"/>
        </w:rPr>
        <w:t xml:space="preserve">Terkait dengan peran komunikator yang menyebutkan bahwa keahlian komunikator dalam menyampaikan pesan tentang suatu penyakit telah dapat menambah pengetahuan masyarakat dan menumbuhkan kepercayaan pada komunikator (konselor) serta kesediaan untuk menjauhi perilaku penyakit yang beresiko seperti narkoba dan seks bebas (Niftah &amp; Rahmat, 2017). </w:t>
      </w:r>
      <w:r w:rsidR="00DC4E5A">
        <w:rPr>
          <w:rFonts w:ascii="Times New Roman" w:hAnsi="Times New Roman" w:cs="Times New Roman"/>
          <w:sz w:val="24"/>
          <w:szCs w:val="24"/>
          <w:lang w:val="en-ID"/>
        </w:rPr>
        <w:t>Memberikan pembelajaran</w:t>
      </w:r>
      <w:r w:rsidR="0041437D">
        <w:rPr>
          <w:rFonts w:ascii="Times New Roman" w:hAnsi="Times New Roman" w:cs="Times New Roman"/>
          <w:sz w:val="24"/>
          <w:szCs w:val="24"/>
          <w:lang w:val="en-ID"/>
        </w:rPr>
        <w:t xml:space="preserve"> tentang kesehatan mendampingi tujuan pemberdayaan masyarakat di bidang kesehatan adalah 1) tumbuhnya kesadaran, pengetahuan, pemahaman akan kesehatan bagi individu, kelompok dan meningkatkan kesehatan melalui proses belajar keseharian yang dimulai dengan perolehan informasi kesehatan; 2) timbulnya kemauan atau kehendak sebagai lanjutan dari kesadaran dan pemahaman tentang kesehatan, terkadang disebut sebagai sikap. Faktor yang mendukung keberlanjutan </w:t>
      </w:r>
      <w:r w:rsidR="00C01D48">
        <w:rPr>
          <w:rFonts w:ascii="Times New Roman" w:hAnsi="Times New Roman" w:cs="Times New Roman"/>
          <w:sz w:val="24"/>
          <w:szCs w:val="24"/>
          <w:lang w:val="en-ID"/>
        </w:rPr>
        <w:t>kemauan, adalah sarana dan prasaran</w:t>
      </w:r>
      <w:r w:rsidR="00A76E38">
        <w:rPr>
          <w:rFonts w:ascii="Times New Roman" w:hAnsi="Times New Roman" w:cs="Times New Roman"/>
          <w:sz w:val="24"/>
          <w:szCs w:val="24"/>
          <w:lang w:val="en-ID"/>
        </w:rPr>
        <w:t xml:space="preserve">a </w:t>
      </w:r>
      <w:r w:rsidR="00C01D48">
        <w:rPr>
          <w:rFonts w:ascii="Times New Roman" w:hAnsi="Times New Roman" w:cs="Times New Roman"/>
          <w:sz w:val="24"/>
          <w:szCs w:val="24"/>
          <w:lang w:val="en-ID"/>
        </w:rPr>
        <w:t>pendukung tindakan tersebut; 3) timbulnya kemampuan masyarakat di bidang kesehatan yang berarti masyarakat secara individu juga kelompok telah mampu mewujudkan kemauan dalam bentuk perilaku sehat (Notoatmodjo, 2007).</w:t>
      </w:r>
    </w:p>
    <w:p w:rsidR="00903499" w:rsidRDefault="00903499" w:rsidP="0041437D">
      <w:pPr>
        <w:spacing w:line="360" w:lineRule="auto"/>
        <w:jc w:val="both"/>
        <w:rPr>
          <w:rFonts w:ascii="Times New Roman" w:hAnsi="Times New Roman" w:cs="Times New Roman"/>
          <w:sz w:val="24"/>
          <w:szCs w:val="24"/>
          <w:lang w:val="en-ID"/>
        </w:rPr>
      </w:pPr>
    </w:p>
    <w:p w:rsidR="00903499" w:rsidRDefault="00903499" w:rsidP="0041437D">
      <w:pPr>
        <w:spacing w:line="360" w:lineRule="auto"/>
        <w:jc w:val="both"/>
        <w:rPr>
          <w:rFonts w:ascii="Times New Roman" w:hAnsi="Times New Roman" w:cs="Times New Roman"/>
          <w:sz w:val="24"/>
          <w:szCs w:val="24"/>
          <w:lang w:val="en-ID"/>
        </w:rPr>
      </w:pPr>
      <w:r>
        <w:rPr>
          <w:rFonts w:ascii="Times New Roman" w:hAnsi="Times New Roman" w:cs="Times New Roman"/>
          <w:noProof/>
          <w:sz w:val="24"/>
          <w:szCs w:val="24"/>
        </w:rPr>
        <w:lastRenderedPageBreak/>
        <mc:AlternateContent>
          <mc:Choice Requires="wps">
            <w:drawing>
              <wp:anchor distT="0" distB="0" distL="114300" distR="114300" simplePos="0" relativeHeight="251691008" behindDoc="0" locked="0" layoutInCell="1" allowOverlap="1" wp14:anchorId="32FEBBB8" wp14:editId="71745AC8">
                <wp:simplePos x="0" y="0"/>
                <wp:positionH relativeFrom="column">
                  <wp:posOffset>3290570</wp:posOffset>
                </wp:positionH>
                <wp:positionV relativeFrom="paragraph">
                  <wp:posOffset>-74676</wp:posOffset>
                </wp:positionV>
                <wp:extent cx="659130" cy="465455"/>
                <wp:effectExtent l="0" t="0" r="26670" b="10795"/>
                <wp:wrapNone/>
                <wp:docPr id="25" name="Text Box 25"/>
                <wp:cNvGraphicFramePr/>
                <a:graphic xmlns:a="http://schemas.openxmlformats.org/drawingml/2006/main">
                  <a:graphicData uri="http://schemas.microsoft.com/office/word/2010/wordprocessingShape">
                    <wps:wsp>
                      <wps:cNvSpPr txBox="1"/>
                      <wps:spPr>
                        <a:xfrm>
                          <a:off x="0" y="0"/>
                          <a:ext cx="659130" cy="465455"/>
                        </a:xfrm>
                        <a:prstGeom prst="rect">
                          <a:avLst/>
                        </a:prstGeom>
                        <a:solidFill>
                          <a:schemeClr val="lt1"/>
                        </a:solidFill>
                        <a:ln w="6350">
                          <a:solidFill>
                            <a:prstClr val="black"/>
                          </a:solidFill>
                        </a:ln>
                      </wps:spPr>
                      <wps:txb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Sarana &amp; Prasarana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EBBB8" id="_x0000_t202" coordsize="21600,21600" o:spt="202" path="m,l,21600r21600,l21600,xe">
                <v:stroke joinstyle="miter"/>
                <v:path gradientshapeok="t" o:connecttype="rect"/>
              </v:shapetype>
              <v:shape id="Text Box 25" o:spid="_x0000_s1026" type="#_x0000_t202" style="position:absolute;left:0;text-align:left;margin-left:259.1pt;margin-top:-5.9pt;width:51.9pt;height:3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" fillcolor="white [3201]" strokeweight=".5pt">
                <v:textbo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Sarana &amp; Prasarana</w:t>
                      </w:r>
                    </w:p>
                  </w:txbxContent>
                </v:textbox>
              </v:shape>
            </w:pict>
          </mc:Fallback>
        </mc:AlternateContent>
      </w:r>
    </w:p>
    <w:p w:rsidR="00A434F2" w:rsidRPr="007877E7" w:rsidRDefault="00DD5447" w:rsidP="0041437D">
      <w:pPr>
        <w:spacing w:line="360" w:lineRule="auto"/>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3618807</wp:posOffset>
                </wp:positionH>
                <wp:positionV relativeFrom="paragraph">
                  <wp:posOffset>42776</wp:posOffset>
                </wp:positionV>
                <wp:extent cx="0" cy="133061"/>
                <wp:effectExtent l="76200" t="0" r="57150" b="57785"/>
                <wp:wrapNone/>
                <wp:docPr id="37" name="Straight Arrow Connector 37"/>
                <wp:cNvGraphicFramePr/>
                <a:graphic xmlns:a="http://schemas.openxmlformats.org/drawingml/2006/main">
                  <a:graphicData uri="http://schemas.microsoft.com/office/word/2010/wordprocessingShape">
                    <wps:wsp>
                      <wps:cNvCnPr/>
                      <wps:spPr>
                        <a:xfrm>
                          <a:off x="0" y="0"/>
                          <a:ext cx="0" cy="1330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0751E0" id="_x0000_t32" coordsize="21600,21600" o:spt="32" o:oned="t" path="m,l21600,21600e" filled="f">
                <v:path arrowok="t" fillok="f" o:connecttype="none"/>
                <o:lock v:ext="edit" shapetype="t"/>
              </v:shapetype>
              <v:shape id="Straight Arrow Connector 37" o:spid="_x0000_s1026" type="#_x0000_t32" style="position:absolute;left:0;text-align:left;margin-left:284.95pt;margin-top:3.35pt;width:0;height:10.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" strokecolor="#5b9bd5 [3204]" strokeweight=".5pt">
                <v:stroke endarrow="block" joinstyle="miter"/>
              </v:shape>
            </w:pict>
          </mc:Fallback>
        </mc:AlternateContent>
      </w:r>
      <w:r w:rsidR="004575F4">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4239433</wp:posOffset>
                </wp:positionH>
                <wp:positionV relativeFrom="paragraph">
                  <wp:posOffset>331008</wp:posOffset>
                </wp:positionV>
                <wp:extent cx="288232" cy="0"/>
                <wp:effectExtent l="0" t="76200" r="17145" b="95250"/>
                <wp:wrapNone/>
                <wp:docPr id="35" name="Straight Arrow Connector 35"/>
                <wp:cNvGraphicFramePr/>
                <a:graphic xmlns:a="http://schemas.openxmlformats.org/drawingml/2006/main">
                  <a:graphicData uri="http://schemas.microsoft.com/office/word/2010/wordprocessingShape">
                    <wps:wsp>
                      <wps:cNvCnPr/>
                      <wps:spPr>
                        <a:xfrm>
                          <a:off x="0" y="0"/>
                          <a:ext cx="28823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ADF0B" id="Straight Arrow Connector 35" o:spid="_x0000_s1026" type="#_x0000_t32" style="position:absolute;left:0;text-align:left;margin-left:333.8pt;margin-top:26.05pt;width:22.7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" strokecolor="#5b9bd5 [3204]" strokeweight=".5pt">
                <v:stroke endarrow="block" joinstyle="miter"/>
              </v:shape>
            </w:pict>
          </mc:Fallback>
        </mc:AlternateContent>
      </w:r>
      <w:r w:rsidR="004575F4">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2881399</wp:posOffset>
                </wp:positionH>
                <wp:positionV relativeFrom="paragraph">
                  <wp:posOffset>330546</wp:posOffset>
                </wp:positionV>
                <wp:extent cx="222019" cy="0"/>
                <wp:effectExtent l="0" t="76200" r="26035" b="95250"/>
                <wp:wrapNone/>
                <wp:docPr id="34" name="Straight Arrow Connector 34"/>
                <wp:cNvGraphicFramePr/>
                <a:graphic xmlns:a="http://schemas.openxmlformats.org/drawingml/2006/main">
                  <a:graphicData uri="http://schemas.microsoft.com/office/word/2010/wordprocessingShape">
                    <wps:wsp>
                      <wps:cNvCnPr/>
                      <wps:spPr>
                        <a:xfrm>
                          <a:off x="0" y="0"/>
                          <a:ext cx="2220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94B978" id="Straight Arrow Connector 34" o:spid="_x0000_s1026" type="#_x0000_t32" style="position:absolute;left:0;text-align:left;margin-left:226.9pt;margin-top:26.05pt;width:17.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" strokecolor="#5b9bd5 [3204]" strokeweight=".5pt">
                <v:stroke endarrow="block" joinstyle="miter"/>
              </v:shape>
            </w:pict>
          </mc:Fallback>
        </mc:AlternateContent>
      </w:r>
      <w:r w:rsidR="004575F4">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1950720</wp:posOffset>
                </wp:positionH>
                <wp:positionV relativeFrom="paragraph">
                  <wp:posOffset>325466</wp:posOffset>
                </wp:positionV>
                <wp:extent cx="210589" cy="5080"/>
                <wp:effectExtent l="0" t="76200" r="18415" b="90170"/>
                <wp:wrapNone/>
                <wp:docPr id="33" name="Straight Connector 33"/>
                <wp:cNvGraphicFramePr/>
                <a:graphic xmlns:a="http://schemas.openxmlformats.org/drawingml/2006/main">
                  <a:graphicData uri="http://schemas.microsoft.com/office/word/2010/wordprocessingShape">
                    <wps:wsp>
                      <wps:cNvCnPr/>
                      <wps:spPr>
                        <a:xfrm>
                          <a:off x="0" y="0"/>
                          <a:ext cx="210589" cy="5080"/>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F77E7" id="Straight Connector 33"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153.6pt,25.65pt" to="170.2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" strokecolor="#5b9bd5 [3204]" strokeweight=".5pt">
                <v:stroke endarrow="block" joinstyle="miter"/>
              </v:line>
            </w:pict>
          </mc:Fallback>
        </mc:AlternateContent>
      </w:r>
      <w:r w:rsidR="004575F4">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775393</wp:posOffset>
                </wp:positionH>
                <wp:positionV relativeFrom="paragraph">
                  <wp:posOffset>325466</wp:posOffset>
                </wp:positionV>
                <wp:extent cx="260927" cy="5542"/>
                <wp:effectExtent l="0" t="76200" r="25400" b="90170"/>
                <wp:wrapNone/>
                <wp:docPr id="32" name="Straight Arrow Connector 32"/>
                <wp:cNvGraphicFramePr/>
                <a:graphic xmlns:a="http://schemas.openxmlformats.org/drawingml/2006/main">
                  <a:graphicData uri="http://schemas.microsoft.com/office/word/2010/wordprocessingShape">
                    <wps:wsp>
                      <wps:cNvCnPr/>
                      <wps:spPr>
                        <a:xfrm flipV="1">
                          <a:off x="0" y="0"/>
                          <a:ext cx="260927" cy="55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2288C1" id="Straight Arrow Connector 32" o:spid="_x0000_s1026" type="#_x0000_t32" style="position:absolute;left:0;text-align:left;margin-left:61.05pt;margin-top:25.65pt;width:20.55pt;height:.4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" strokecolor="#5b9bd5 [3204]" strokeweight=".5pt">
                <v:stroke endarrow="block" joinstyle="miter"/>
              </v:shape>
            </w:pict>
          </mc:Fallback>
        </mc:AlternateContent>
      </w:r>
      <w:r w:rsidR="004575F4">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6EEBA79" wp14:editId="7F7480FB">
                <wp:simplePos x="0" y="0"/>
                <wp:positionH relativeFrom="column">
                  <wp:posOffset>4527665</wp:posOffset>
                </wp:positionH>
                <wp:positionV relativeFrom="paragraph">
                  <wp:posOffset>125961</wp:posOffset>
                </wp:positionV>
                <wp:extent cx="886691" cy="504305"/>
                <wp:effectExtent l="0" t="0" r="27940" b="10160"/>
                <wp:wrapNone/>
                <wp:docPr id="31" name="Text Box 31"/>
                <wp:cNvGraphicFramePr/>
                <a:graphic xmlns:a="http://schemas.openxmlformats.org/drawingml/2006/main">
                  <a:graphicData uri="http://schemas.microsoft.com/office/word/2010/wordprocessingShape">
                    <wps:wsp>
                      <wps:cNvSpPr txBox="1"/>
                      <wps:spPr>
                        <a:xfrm>
                          <a:off x="0" y="0"/>
                          <a:ext cx="886691" cy="504305"/>
                        </a:xfrm>
                        <a:prstGeom prst="rect">
                          <a:avLst/>
                        </a:prstGeom>
                        <a:solidFill>
                          <a:schemeClr val="lt1"/>
                        </a:solidFill>
                        <a:ln w="6350">
                          <a:solidFill>
                            <a:prstClr val="black"/>
                          </a:solidFill>
                        </a:ln>
                      </wps:spPr>
                      <wps:txbx>
                        <w:txbxContent>
                          <w:p w:rsidR="00D224D3" w:rsidRPr="004575F4" w:rsidRDefault="00D224D3" w:rsidP="004575F4">
                            <w:pPr>
                              <w:rPr>
                                <w:rFonts w:asciiTheme="majorBidi" w:hAnsiTheme="majorBidi" w:cstheme="majorBidi"/>
                                <w:sz w:val="18"/>
                                <w:szCs w:val="18"/>
                              </w:rPr>
                            </w:pPr>
                            <w:r>
                              <w:rPr>
                                <w:rFonts w:asciiTheme="majorBidi" w:hAnsiTheme="majorBidi" w:cstheme="majorBidi"/>
                                <w:sz w:val="18"/>
                                <w:szCs w:val="18"/>
                              </w:rPr>
                              <w:t>Berdaya (mampu dalam kesehatan)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EBA79" id="Text Box 31" o:spid="_x0000_s1027" type="#_x0000_t202" style="position:absolute;left:0;text-align:left;margin-left:356.5pt;margin-top:9.9pt;width:69.8pt;height:3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" fillcolor="white [3201]" strokeweight=".5pt">
                <v:textbox>
                  <w:txbxContent>
                    <w:p w:rsidR="00D224D3" w:rsidRPr="004575F4" w:rsidRDefault="00D224D3" w:rsidP="004575F4">
                      <w:pPr>
                        <w:rPr>
                          <w:rFonts w:asciiTheme="majorBidi" w:hAnsiTheme="majorBidi" w:cstheme="majorBidi"/>
                          <w:sz w:val="18"/>
                          <w:szCs w:val="18"/>
                        </w:rPr>
                      </w:pPr>
                      <w:r>
                        <w:rPr>
                          <w:rFonts w:asciiTheme="majorBidi" w:hAnsiTheme="majorBidi" w:cstheme="majorBidi"/>
                          <w:sz w:val="18"/>
                          <w:szCs w:val="18"/>
                        </w:rPr>
                        <w:t>Berdaya (mampu dalam kesehatan)</w:t>
                      </w:r>
                    </w:p>
                  </w:txbxContent>
                </v:textbox>
              </v:shape>
            </w:pict>
          </mc:Fallback>
        </mc:AlternateContent>
      </w:r>
      <w:r w:rsidR="004575F4">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77DE19C" wp14:editId="0344C23E">
                <wp:simplePos x="0" y="0"/>
                <wp:positionH relativeFrom="column">
                  <wp:posOffset>3101513</wp:posOffset>
                </wp:positionH>
                <wp:positionV relativeFrom="paragraph">
                  <wp:posOffset>149052</wp:posOffset>
                </wp:positionV>
                <wp:extent cx="1136015" cy="426604"/>
                <wp:effectExtent l="0" t="0" r="26035" b="12065"/>
                <wp:wrapNone/>
                <wp:docPr id="23" name="Text Box 23"/>
                <wp:cNvGraphicFramePr/>
                <a:graphic xmlns:a="http://schemas.openxmlformats.org/drawingml/2006/main">
                  <a:graphicData uri="http://schemas.microsoft.com/office/word/2010/wordprocessingShape">
                    <wps:wsp>
                      <wps:cNvSpPr txBox="1"/>
                      <wps:spPr>
                        <a:xfrm>
                          <a:off x="0" y="0"/>
                          <a:ext cx="1136015" cy="426604"/>
                        </a:xfrm>
                        <a:prstGeom prst="rect">
                          <a:avLst/>
                        </a:prstGeom>
                        <a:solidFill>
                          <a:schemeClr val="lt1"/>
                        </a:solidFill>
                        <a:ln w="6350">
                          <a:solidFill>
                            <a:prstClr val="black"/>
                          </a:solidFill>
                        </a:ln>
                      </wps:spPr>
                      <wps:txb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Kemauan kesehatan individu/masyarakat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E19C" id="Text Box 23" o:spid="_x0000_s1028" type="#_x0000_t202" style="position:absolute;left:0;text-align:left;margin-left:244.2pt;margin-top:11.75pt;width:89.45pt;height:3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" fillcolor="white [3201]" strokeweight=".5pt">
                <v:textbo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Kemauan kesehatan individu/masyarakat</w:t>
                      </w:r>
                    </w:p>
                  </w:txbxContent>
                </v:textbox>
              </v:shape>
            </w:pict>
          </mc:Fallback>
        </mc:AlternateContent>
      </w:r>
      <w:r w:rsidR="004575F4">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DC7C22F" wp14:editId="437133C1">
                <wp:simplePos x="0" y="0"/>
                <wp:positionH relativeFrom="column">
                  <wp:posOffset>2161309</wp:posOffset>
                </wp:positionH>
                <wp:positionV relativeFrom="paragraph">
                  <wp:posOffset>120419</wp:posOffset>
                </wp:positionV>
                <wp:extent cx="720436" cy="465455"/>
                <wp:effectExtent l="0" t="0" r="22860" b="10795"/>
                <wp:wrapNone/>
                <wp:docPr id="21" name="Text Box 21"/>
                <wp:cNvGraphicFramePr/>
                <a:graphic xmlns:a="http://schemas.openxmlformats.org/drawingml/2006/main">
                  <a:graphicData uri="http://schemas.microsoft.com/office/word/2010/wordprocessingShape">
                    <wps:wsp>
                      <wps:cNvSpPr txBox="1"/>
                      <wps:spPr>
                        <a:xfrm>
                          <a:off x="0" y="0"/>
                          <a:ext cx="720436" cy="465455"/>
                        </a:xfrm>
                        <a:prstGeom prst="rect">
                          <a:avLst/>
                        </a:prstGeom>
                        <a:solidFill>
                          <a:schemeClr val="lt1"/>
                        </a:solidFill>
                        <a:ln w="6350">
                          <a:solidFill>
                            <a:prstClr val="black"/>
                          </a:solidFill>
                        </a:ln>
                      </wps:spPr>
                      <wps:txb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Kesadaran kesehatan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C22F" id="Text Box 21" o:spid="_x0000_s1029" type="#_x0000_t202" style="position:absolute;left:0;text-align:left;margin-left:170.2pt;margin-top:9.5pt;width:56.75pt;height:3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" fillcolor="white [3201]" strokeweight=".5pt">
                <v:textbo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Kesadaran kesehatan</w:t>
                      </w:r>
                    </w:p>
                  </w:txbxContent>
                </v:textbox>
              </v:shape>
            </w:pict>
          </mc:Fallback>
        </mc:AlternateContent>
      </w:r>
      <w:r w:rsidR="004575F4">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D69E3A1" wp14:editId="724E6FD3">
                <wp:simplePos x="0" y="0"/>
                <wp:positionH relativeFrom="column">
                  <wp:posOffset>1036320</wp:posOffset>
                </wp:positionH>
                <wp:positionV relativeFrom="paragraph">
                  <wp:posOffset>125961</wp:posOffset>
                </wp:positionV>
                <wp:extent cx="914400" cy="465513"/>
                <wp:effectExtent l="0" t="0" r="19050" b="10795"/>
                <wp:wrapNone/>
                <wp:docPr id="19" name="Text Box 19"/>
                <wp:cNvGraphicFramePr/>
                <a:graphic xmlns:a="http://schemas.openxmlformats.org/drawingml/2006/main">
                  <a:graphicData uri="http://schemas.microsoft.com/office/word/2010/wordprocessingShape">
                    <wps:wsp>
                      <wps:cNvSpPr txBox="1"/>
                      <wps:spPr>
                        <a:xfrm>
                          <a:off x="0" y="0"/>
                          <a:ext cx="914400" cy="465513"/>
                        </a:xfrm>
                        <a:prstGeom prst="rect">
                          <a:avLst/>
                        </a:prstGeom>
                        <a:solidFill>
                          <a:schemeClr val="lt1"/>
                        </a:solidFill>
                        <a:ln w="6350">
                          <a:solidFill>
                            <a:prstClr val="black"/>
                          </a:solidFill>
                        </a:ln>
                      </wps:spPr>
                      <wps:txb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Pengetahuan kesehatan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9E3A1" id="Text Box 19" o:spid="_x0000_s1030" type="#_x0000_t202" style="position:absolute;left:0;text-align:left;margin-left:81.6pt;margin-top:9.9pt;width:1in;height:3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" fillcolor="white [3201]" strokeweight=".5pt">
                <v:textbo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Pengetahuan kesehatan</w:t>
                      </w:r>
                    </w:p>
                  </w:txbxContent>
                </v:textbox>
              </v:shape>
            </w:pict>
          </mc:Fallback>
        </mc:AlternateContent>
      </w:r>
      <w:r w:rsidR="00C01D4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99695</wp:posOffset>
                </wp:positionH>
                <wp:positionV relativeFrom="paragraph">
                  <wp:posOffset>125788</wp:posOffset>
                </wp:positionV>
                <wp:extent cx="676102" cy="410095"/>
                <wp:effectExtent l="0" t="0" r="10160" b="28575"/>
                <wp:wrapNone/>
                <wp:docPr id="12" name="Text Box 12"/>
                <wp:cNvGraphicFramePr/>
                <a:graphic xmlns:a="http://schemas.openxmlformats.org/drawingml/2006/main">
                  <a:graphicData uri="http://schemas.microsoft.com/office/word/2010/wordprocessingShape">
                    <wps:wsp>
                      <wps:cNvSpPr txBox="1"/>
                      <wps:spPr>
                        <a:xfrm>
                          <a:off x="0" y="0"/>
                          <a:ext cx="676102" cy="410095"/>
                        </a:xfrm>
                        <a:prstGeom prst="rect">
                          <a:avLst/>
                        </a:prstGeom>
                        <a:solidFill>
                          <a:schemeClr val="lt1"/>
                        </a:solidFill>
                        <a:ln w="6350">
                          <a:solidFill>
                            <a:prstClr val="black"/>
                          </a:solidFill>
                        </a:ln>
                      </wps:spPr>
                      <wps:txbx>
                        <w:txbxContent>
                          <w:p w:rsidR="00D224D3" w:rsidRPr="00C01D48" w:rsidRDefault="00D224D3">
                            <w:pPr>
                              <w:rPr>
                                <w:rFonts w:asciiTheme="majorBidi" w:hAnsiTheme="majorBidi" w:cstheme="majorBidi"/>
                                <w:sz w:val="18"/>
                                <w:szCs w:val="18"/>
                              </w:rPr>
                            </w:pPr>
                            <w:r w:rsidRPr="00C01D48">
                              <w:rPr>
                                <w:rFonts w:asciiTheme="majorBidi" w:hAnsiTheme="majorBidi" w:cstheme="majorBidi"/>
                                <w:sz w:val="18"/>
                                <w:szCs w:val="18"/>
                              </w:rPr>
                              <w:t>Informasi kesehatan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7.85pt;margin-top:9.9pt;width:53.25pt;height:3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" fillcolor="white [3201]" strokeweight=".5pt">
                <v:textbox>
                  <w:txbxContent>
                    <w:p w:rsidR="00D224D3" w:rsidRPr="00C01D48" w:rsidRDefault="00D224D3">
                      <w:pPr>
                        <w:rPr>
                          <w:rFonts w:asciiTheme="majorBidi" w:hAnsiTheme="majorBidi" w:cstheme="majorBidi"/>
                          <w:sz w:val="18"/>
                          <w:szCs w:val="18"/>
                        </w:rPr>
                      </w:pPr>
                      <w:r w:rsidRPr="00C01D48">
                        <w:rPr>
                          <w:rFonts w:asciiTheme="majorBidi" w:hAnsiTheme="majorBidi" w:cstheme="majorBidi"/>
                          <w:sz w:val="18"/>
                          <w:szCs w:val="18"/>
                        </w:rPr>
                        <w:t>Informasi kesehatan</w:t>
                      </w:r>
                    </w:p>
                  </w:txbxContent>
                </v:textbox>
              </v:shape>
            </w:pict>
          </mc:Fallback>
        </mc:AlternateContent>
      </w:r>
      <w:r w:rsidR="00C01D48">
        <w:rPr>
          <w:rFonts w:ascii="Times New Roman" w:hAnsi="Times New Roman" w:cs="Times New Roman"/>
          <w:sz w:val="24"/>
          <w:szCs w:val="24"/>
          <w:lang w:val="en-ID"/>
        </w:rPr>
        <w:t xml:space="preserve"> </w:t>
      </w:r>
      <w:r w:rsidR="007F0707">
        <w:rPr>
          <w:rFonts w:ascii="Times New Roman" w:hAnsi="Times New Roman" w:cs="Times New Roman"/>
          <w:sz w:val="24"/>
          <w:szCs w:val="24"/>
          <w:lang w:val="en-ID"/>
        </w:rPr>
        <w:t xml:space="preserve"> </w:t>
      </w:r>
    </w:p>
    <w:p w:rsidR="00C01D48" w:rsidRDefault="004575F4" w:rsidP="00B97E9D">
      <w:pPr>
        <w:spacing w:line="360" w:lineRule="auto"/>
        <w:jc w:val="both"/>
        <w:rPr>
          <w:rFonts w:ascii="Times New Roman" w:hAnsi="Times New Roman" w:cs="Times New Roman"/>
          <w:b/>
          <w:bCs/>
          <w:sz w:val="24"/>
          <w:szCs w:val="24"/>
          <w:lang w:val="en-ID"/>
        </w:rPr>
      </w:pPr>
      <w:r>
        <w:rPr>
          <w:rFonts w:ascii="Times New Roman" w:hAnsi="Times New Roman" w:cs="Times New Roman"/>
          <w:b/>
          <w:bCs/>
          <w:noProof/>
          <w:sz w:val="24"/>
          <w:szCs w:val="24"/>
        </w:rPr>
        <mc:AlternateContent>
          <mc:Choice Requires="wps">
            <w:drawing>
              <wp:anchor distT="0" distB="0" distL="114300" distR="114300" simplePos="0" relativeHeight="251698176" behindDoc="0" locked="0" layoutInCell="1" allowOverlap="1">
                <wp:simplePos x="0" y="0"/>
                <wp:positionH relativeFrom="column">
                  <wp:posOffset>3646516</wp:posOffset>
                </wp:positionH>
                <wp:positionV relativeFrom="paragraph">
                  <wp:posOffset>209723</wp:posOffset>
                </wp:positionV>
                <wp:extent cx="0" cy="172432"/>
                <wp:effectExtent l="76200" t="38100" r="57150" b="18415"/>
                <wp:wrapNone/>
                <wp:docPr id="36" name="Straight Arrow Connector 36"/>
                <wp:cNvGraphicFramePr/>
                <a:graphic xmlns:a="http://schemas.openxmlformats.org/drawingml/2006/main">
                  <a:graphicData uri="http://schemas.microsoft.com/office/word/2010/wordprocessingShape">
                    <wps:wsp>
                      <wps:cNvCnPr/>
                      <wps:spPr>
                        <a:xfrm flipV="1">
                          <a:off x="0" y="0"/>
                          <a:ext cx="0" cy="1724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E7F0C7" id="Straight Arrow Connector 36" o:spid="_x0000_s1026" type="#_x0000_t32" style="position:absolute;left:0;text-align:left;margin-left:287.15pt;margin-top:16.5pt;width:0;height:13.6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" strokecolor="#5b9bd5 [3204]" strokeweight=".5pt">
                <v:stroke endarrow="block" joinstyle="miter"/>
              </v:shape>
            </w:pict>
          </mc:Fallback>
        </mc:AlternateContent>
      </w:r>
    </w:p>
    <w:p w:rsidR="004575F4" w:rsidRDefault="004575F4" w:rsidP="00B97E9D">
      <w:pPr>
        <w:spacing w:line="360" w:lineRule="auto"/>
        <w:jc w:val="both"/>
        <w:rPr>
          <w:rFonts w:ascii="Times New Roman" w:hAnsi="Times New Roman" w:cs="Times New Roman"/>
          <w:b/>
          <w:bCs/>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2FEBBB8" wp14:editId="71745AC8">
                <wp:simplePos x="0" y="0"/>
                <wp:positionH relativeFrom="column">
                  <wp:posOffset>3208713</wp:posOffset>
                </wp:positionH>
                <wp:positionV relativeFrom="paragraph">
                  <wp:posOffset>17665</wp:posOffset>
                </wp:positionV>
                <wp:extent cx="914400" cy="382385"/>
                <wp:effectExtent l="0" t="0" r="19050" b="17780"/>
                <wp:wrapNone/>
                <wp:docPr id="24" name="Text Box 24"/>
                <wp:cNvGraphicFramePr/>
                <a:graphic xmlns:a="http://schemas.openxmlformats.org/drawingml/2006/main">
                  <a:graphicData uri="http://schemas.microsoft.com/office/word/2010/wordprocessingShape">
                    <wps:wsp>
                      <wps:cNvSpPr txBox="1"/>
                      <wps:spPr>
                        <a:xfrm>
                          <a:off x="0" y="0"/>
                          <a:ext cx="914400" cy="382385"/>
                        </a:xfrm>
                        <a:prstGeom prst="rect">
                          <a:avLst/>
                        </a:prstGeom>
                        <a:solidFill>
                          <a:schemeClr val="lt1"/>
                        </a:solidFill>
                        <a:ln w="6350">
                          <a:solidFill>
                            <a:prstClr val="black"/>
                          </a:solidFill>
                        </a:ln>
                      </wps:spPr>
                      <wps:txb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Dana dan daya lain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EBBB8" id="Text Box 24" o:spid="_x0000_s1032" type="#_x0000_t202" style="position:absolute;left:0;text-align:left;margin-left:252.65pt;margin-top:1.4pt;width:1in;height:3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" fillcolor="white [3201]" strokeweight=".5pt">
                <v:textbox>
                  <w:txbxContent>
                    <w:p w:rsidR="00D224D3" w:rsidRPr="004575F4" w:rsidRDefault="00D224D3" w:rsidP="00C01D48">
                      <w:pPr>
                        <w:rPr>
                          <w:rFonts w:asciiTheme="majorBidi" w:hAnsiTheme="majorBidi" w:cstheme="majorBidi"/>
                          <w:sz w:val="18"/>
                          <w:szCs w:val="18"/>
                        </w:rPr>
                      </w:pPr>
                      <w:r w:rsidRPr="004575F4">
                        <w:rPr>
                          <w:rFonts w:asciiTheme="majorBidi" w:hAnsiTheme="majorBidi" w:cstheme="majorBidi"/>
                          <w:sz w:val="18"/>
                          <w:szCs w:val="18"/>
                        </w:rPr>
                        <w:t>Dana dan daya lain</w:t>
                      </w:r>
                    </w:p>
                  </w:txbxContent>
                </v:textbox>
              </v:shape>
            </w:pict>
          </mc:Fallback>
        </mc:AlternateContent>
      </w:r>
    </w:p>
    <w:p w:rsidR="004575F4" w:rsidRDefault="004575F4" w:rsidP="00B97E9D">
      <w:pPr>
        <w:spacing w:line="360" w:lineRule="auto"/>
        <w:jc w:val="both"/>
        <w:rPr>
          <w:rFonts w:ascii="Times New Roman" w:hAnsi="Times New Roman" w:cs="Times New Roman"/>
          <w:b/>
          <w:bCs/>
          <w:sz w:val="24"/>
          <w:szCs w:val="24"/>
          <w:lang w:val="en-ID"/>
        </w:rPr>
      </w:pPr>
    </w:p>
    <w:p w:rsidR="00DA7F08" w:rsidRDefault="00DA7F08" w:rsidP="00432863">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Keterangan : Model Diseminasi </w:t>
      </w:r>
      <w:r w:rsidR="00072C93">
        <w:rPr>
          <w:rFonts w:ascii="Times New Roman" w:hAnsi="Times New Roman" w:cs="Times New Roman"/>
          <w:sz w:val="24"/>
          <w:szCs w:val="24"/>
          <w:lang w:val="en-ID"/>
        </w:rPr>
        <w:t xml:space="preserve">Informasi </w:t>
      </w:r>
      <w:r>
        <w:rPr>
          <w:rFonts w:ascii="Times New Roman" w:hAnsi="Times New Roman" w:cs="Times New Roman"/>
          <w:sz w:val="24"/>
          <w:szCs w:val="24"/>
          <w:lang w:val="en-ID"/>
        </w:rPr>
        <w:t>Notoatmodjo, 2007.</w:t>
      </w:r>
    </w:p>
    <w:p w:rsidR="00DA7F08" w:rsidRDefault="00DA7F08" w:rsidP="00B97E9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Kebiasaan masyarakat dikuatkan dengan pendapat salah satu informan :</w:t>
      </w:r>
    </w:p>
    <w:p w:rsidR="00DA7F08" w:rsidRDefault="00DA7F08" w:rsidP="00DA7F08">
      <w:pPr>
        <w:spacing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w:t>
      </w:r>
      <w:r w:rsidR="00B63D7D">
        <w:rPr>
          <w:rFonts w:ascii="Times New Roman" w:hAnsi="Times New Roman" w:cs="Times New Roman"/>
          <w:sz w:val="24"/>
          <w:szCs w:val="24"/>
          <w:lang w:val="en-ID"/>
        </w:rPr>
        <w:t>tokoh masyarakat sangat antusias pada pemberdayaan karen</w:t>
      </w:r>
      <w:r>
        <w:rPr>
          <w:rFonts w:ascii="Times New Roman" w:hAnsi="Times New Roman" w:cs="Times New Roman"/>
          <w:sz w:val="24"/>
          <w:szCs w:val="24"/>
          <w:lang w:val="en-ID"/>
        </w:rPr>
        <w:t>a</w:t>
      </w:r>
      <w:r w:rsidR="00B63D7D">
        <w:rPr>
          <w:rFonts w:ascii="Times New Roman" w:hAnsi="Times New Roman" w:cs="Times New Roman"/>
          <w:sz w:val="24"/>
          <w:szCs w:val="24"/>
          <w:lang w:val="en-ID"/>
        </w:rPr>
        <w:t xml:space="preserve"> </w:t>
      </w:r>
      <w:r>
        <w:rPr>
          <w:rFonts w:ascii="Times New Roman" w:hAnsi="Times New Roman" w:cs="Times New Roman"/>
          <w:sz w:val="24"/>
          <w:szCs w:val="24"/>
          <w:lang w:val="en-ID"/>
        </w:rPr>
        <w:t>beliau-beliau menjadi panutan dan ajakan/himbauannya selalu didengar warga. Tokoh agama lebih berperan</w:t>
      </w:r>
      <w:r w:rsidR="00A42FF2">
        <w:rPr>
          <w:rFonts w:ascii="Times New Roman" w:hAnsi="Times New Roman" w:cs="Times New Roman"/>
          <w:sz w:val="24"/>
          <w:szCs w:val="24"/>
          <w:lang w:val="en-ID"/>
        </w:rPr>
        <w:t xml:space="preserve"> seperti pak kyai</w:t>
      </w:r>
      <w:r>
        <w:rPr>
          <w:rFonts w:ascii="Times New Roman" w:hAnsi="Times New Roman" w:cs="Times New Roman"/>
          <w:sz w:val="24"/>
          <w:szCs w:val="24"/>
          <w:lang w:val="en-ID"/>
        </w:rPr>
        <w:t>, contohnya mengajak ibu-ibu dan anak-anak untuk mengaji, sehingga dapat menyisipkan pesan komunikasi kesehatan dalam materi pengajian."</w:t>
      </w:r>
    </w:p>
    <w:p w:rsidR="00072C93" w:rsidRDefault="00072C93"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Wahyudi (2009) menyebutkan bahwa salah satu elemen komunikasi kesehatan, yaitu komunikator yang harus mempunyai kredibilitas yang sesuai dengan kebutuhan khalayak. Tokoh agama di Desa Dongko dianggap memiliki pemehaman mengenai sasaran komunikasi sebagai kemampuan yang sangat dibutuhkan dalam kegiatan diseminasi informasi kesehatan.</w:t>
      </w:r>
    </w:p>
    <w:p w:rsidR="00072C93" w:rsidRDefault="00072C93"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Petugas kesehatan berusaha menginisiasi warga dan membantu kader melalui kunjungan ke rumah (pelayanan di masyarakat). Bekerjsama dengan petugas promosi kesehatan dari Kabupaten, Puskesmas juga terus dilakukan. Strategi bina suasana (seperti : ceramah, pengajian) di RT/RW yang bersangkutan. Para kader PKK dan posyandu berperan sebagai motivator yang bergerak memotivasi warga dalam pendampingan warga masyarakat untuk sembuh dari penyakit tertentu seperti Tuberculosisi (TBC), dengan cara mengingatkan jadwal minum obat serta rutin kontrol ke puskesmas. </w:t>
      </w:r>
    </w:p>
    <w:p w:rsidR="00072C93" w:rsidRDefault="00072C93"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Notoadmodjo menyebutkan para petugas kesehatan sebagai komunikator </w:t>
      </w:r>
      <w:r w:rsidR="008B17EC">
        <w:rPr>
          <w:rFonts w:ascii="Times New Roman" w:hAnsi="Times New Roman" w:cs="Times New Roman"/>
          <w:sz w:val="24"/>
          <w:szCs w:val="24"/>
          <w:lang w:val="en-ID"/>
        </w:rPr>
        <w:t xml:space="preserve">diseminasi informasi, antara lain : 1) memfasilitasi masyarakat pada program pemberdayaan, 2) memberi motivasi </w:t>
      </w:r>
      <w:r w:rsidR="00B63D7D">
        <w:rPr>
          <w:rFonts w:ascii="Times New Roman" w:hAnsi="Times New Roman" w:cs="Times New Roman"/>
          <w:sz w:val="24"/>
          <w:szCs w:val="24"/>
          <w:lang w:val="en-ID"/>
        </w:rPr>
        <w:t>pada masyarakat untuk bekerjasama dalam melaksanakan program kesehatan, 3) mentransfer pengetahuan, keterampilan serta teknologi pada masyarakat agar sumberdaya dapat dimanfaatkan untuk kemandirian mereka (Notoadmodjo, 2007).</w:t>
      </w:r>
    </w:p>
    <w:p w:rsidR="00B63D7D" w:rsidRDefault="00B63D7D"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Undang-Undang Nomor 36 tahun 2009 tentang kesehatan bahwa pada pasal 1 disebutkan bahwa "kesehatan adalah keadaan sehat, baik secara fisik, mental, spiritual maupun social yang memungkinkan setiap orang untuk hidup produktif secara social dan ekonomis." (Undang-Undang Republik Indonesia Nomor 36 tahun 2000 tentang Kesehatan, 2009). Sehingga dapat diketahui bahwa ukuran kesehatan tersebut tidak sekedar pada aspek fisik, mental dan social tapi juga produkt</w:t>
      </w:r>
      <w:r w:rsidR="00A42FF2">
        <w:rPr>
          <w:rFonts w:ascii="Times New Roman" w:hAnsi="Times New Roman" w:cs="Times New Roman"/>
          <w:sz w:val="24"/>
          <w:szCs w:val="24"/>
          <w:lang w:val="en-ID"/>
        </w:rPr>
        <w:t>ivitas secara ekonomi maupun sos</w:t>
      </w:r>
      <w:r>
        <w:rPr>
          <w:rFonts w:ascii="Times New Roman" w:hAnsi="Times New Roman" w:cs="Times New Roman"/>
          <w:sz w:val="24"/>
          <w:szCs w:val="24"/>
          <w:lang w:val="en-ID"/>
        </w:rPr>
        <w:t>ial.</w:t>
      </w:r>
    </w:p>
    <w:p w:rsidR="00B45046" w:rsidRDefault="00B63D7D"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hasil FGD di Desa Dongko masih terdapat warga masyarakat </w:t>
      </w:r>
      <w:r w:rsidR="00B45046">
        <w:rPr>
          <w:rFonts w:ascii="Times New Roman" w:hAnsi="Times New Roman" w:cs="Times New Roman"/>
          <w:sz w:val="24"/>
          <w:szCs w:val="24"/>
          <w:lang w:val="en-ID"/>
        </w:rPr>
        <w:t>yang belum sadar pentingnya memelihara kesehatan. Hal ini tercermin dari pernyat</w:t>
      </w:r>
      <w:r w:rsidR="00A42FF2">
        <w:rPr>
          <w:rFonts w:ascii="Times New Roman" w:hAnsi="Times New Roman" w:cs="Times New Roman"/>
          <w:sz w:val="24"/>
          <w:szCs w:val="24"/>
          <w:lang w:val="en-ID"/>
        </w:rPr>
        <w:t>aan salah satu informan : "Buat apa bu</w:t>
      </w:r>
      <w:r w:rsidR="00B45046">
        <w:rPr>
          <w:rFonts w:ascii="Times New Roman" w:hAnsi="Times New Roman" w:cs="Times New Roman"/>
          <w:sz w:val="24"/>
          <w:szCs w:val="24"/>
          <w:lang w:val="en-ID"/>
        </w:rPr>
        <w:t xml:space="preserve"> bersih-bersih paling nanti dibersihkan ya kotor lagi." Hal ini men</w:t>
      </w:r>
      <w:r w:rsidR="00AB5EFE">
        <w:rPr>
          <w:rFonts w:ascii="Times New Roman" w:hAnsi="Times New Roman" w:cs="Times New Roman"/>
          <w:sz w:val="24"/>
          <w:szCs w:val="24"/>
          <w:lang w:val="en-ID"/>
        </w:rPr>
        <w:t>a</w:t>
      </w:r>
      <w:r w:rsidR="00B45046">
        <w:rPr>
          <w:rFonts w:ascii="Times New Roman" w:hAnsi="Times New Roman" w:cs="Times New Roman"/>
          <w:sz w:val="24"/>
          <w:szCs w:val="24"/>
          <w:lang w:val="en-ID"/>
        </w:rPr>
        <w:t>ndakan bahwa pengetahuan dan peril</w:t>
      </w:r>
      <w:r w:rsidR="00AB5EFE">
        <w:rPr>
          <w:rFonts w:ascii="Times New Roman" w:hAnsi="Times New Roman" w:cs="Times New Roman"/>
          <w:sz w:val="24"/>
          <w:szCs w:val="24"/>
          <w:lang w:val="en-ID"/>
        </w:rPr>
        <w:t>a</w:t>
      </w:r>
      <w:r w:rsidR="00B45046">
        <w:rPr>
          <w:rFonts w:ascii="Times New Roman" w:hAnsi="Times New Roman" w:cs="Times New Roman"/>
          <w:sz w:val="24"/>
          <w:szCs w:val="24"/>
          <w:lang w:val="en-ID"/>
        </w:rPr>
        <w:t>ku masyarakat mengenai kesehatan lingkungan masih dalam kategori cukup memperihatinkan. Sehingga perlu dilakukan pendekatan secara struktural melalui penegakkan kekuasaan dan kebijakan yang diperuntukkan dalam mengatur kelestarian yang sehat.</w:t>
      </w:r>
    </w:p>
    <w:p w:rsidR="00141ADB" w:rsidRDefault="00B45046"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Dalam kegiatan lit</w:t>
      </w:r>
      <w:r w:rsidR="00EB2C28">
        <w:rPr>
          <w:rFonts w:ascii="Times New Roman" w:hAnsi="Times New Roman" w:cs="Times New Roman"/>
          <w:sz w:val="24"/>
          <w:szCs w:val="24"/>
          <w:lang w:val="en-ID"/>
        </w:rPr>
        <w:t>erasi kesehatan kajian manajemen</w:t>
      </w:r>
      <w:r>
        <w:rPr>
          <w:rFonts w:ascii="Times New Roman" w:hAnsi="Times New Roman" w:cs="Times New Roman"/>
          <w:sz w:val="24"/>
          <w:szCs w:val="24"/>
          <w:lang w:val="en-ID"/>
        </w:rPr>
        <w:t xml:space="preserve"> informasi dan kesehatan memiliki kajian tentang promosi kesehatan.</w:t>
      </w:r>
      <w:r w:rsidR="00EB2C28">
        <w:rPr>
          <w:rFonts w:ascii="Times New Roman" w:hAnsi="Times New Roman" w:cs="Times New Roman"/>
          <w:sz w:val="24"/>
          <w:szCs w:val="24"/>
          <w:lang w:val="en-ID"/>
        </w:rPr>
        <w:t xml:space="preserve"> Dalam hal ini, dilakukan oleh Dinas Kesehatan Kabupaten Trenggalek melalui Promkes dan Kesling. Dalam kajian manajemen dan informasi dan komunikasi, upaya melakukan perubahan perilaku. Salah satunya dengan kegiatan literasi sebagai bagian inti dari promosi kesehatan. Dalam penelitian ini menemukan metode </w:t>
      </w:r>
      <w:r w:rsidR="00141ADB">
        <w:rPr>
          <w:rFonts w:ascii="Times New Roman" w:hAnsi="Times New Roman" w:cs="Times New Roman"/>
          <w:sz w:val="24"/>
          <w:szCs w:val="24"/>
          <w:lang w:val="en-ID"/>
        </w:rPr>
        <w:t>penguatan peran sumber-sumber informasi kesehatan, antara lain : perpustakaan desa dan sekolah serta pentingnya jaringan informasi. Yang terdiri dari pihak-pihak yang bersinggungan langsung dalam upaya perubahan perilaku masyarakat (seperti, Dinas Pemberdayaan Masyarakat Desa, Dinas Perpustakaan &amp; Arsip, Dinas Kesehatan dan Dinas Pendidikan dan Kebudayaan).</w:t>
      </w:r>
    </w:p>
    <w:p w:rsidR="00B63D7D" w:rsidRDefault="00141ADB"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pedoman Pelaksanaan Promosi Kesehata Daerah yang tercantum dalam Keputusan Menteri Kesehatan Nomor 1114/Menkes/SK/VII/2005 disebutkan bahwa promosi kesehatan adalah upaya untuk meningkatkan kemampuan masyarakat melalui pembelajaran, dari, oleh, untuk, dan bersama </w:t>
      </w:r>
      <w:r w:rsidR="00B45046">
        <w:rPr>
          <w:rFonts w:ascii="Times New Roman" w:hAnsi="Times New Roman" w:cs="Times New Roman"/>
          <w:sz w:val="24"/>
          <w:szCs w:val="24"/>
          <w:lang w:val="en-ID"/>
        </w:rPr>
        <w:t xml:space="preserve"> </w:t>
      </w:r>
      <w:r>
        <w:rPr>
          <w:rFonts w:ascii="Times New Roman" w:hAnsi="Times New Roman" w:cs="Times New Roman"/>
          <w:sz w:val="24"/>
          <w:szCs w:val="24"/>
          <w:lang w:val="en-ID"/>
        </w:rPr>
        <w:t>masyarakat agar mereka da</w:t>
      </w:r>
      <w:r w:rsidR="00C27E8D">
        <w:rPr>
          <w:rFonts w:ascii="Times New Roman" w:hAnsi="Times New Roman" w:cs="Times New Roman"/>
          <w:sz w:val="24"/>
          <w:szCs w:val="24"/>
          <w:lang w:val="en-ID"/>
        </w:rPr>
        <w:t>pat menolong dirinya sendiri, serta mengembangkan kegiatan yang bersumber daya masyarakat sesuai kondisi social budaya setempat dan didukung kebijakan publik yang memiliki wawasan kesehatan.</w:t>
      </w:r>
    </w:p>
    <w:p w:rsidR="00C27E8D" w:rsidRDefault="00C27E8D"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Selanjutnya, dalam Undang-Undang menegnai kesehatan pada Pasal 52 dijelaskan pula bahwa upaya pelayanan kesehatan paripurna mencakup aspek promotif, preventif, kuratif, dan rehabilitative. Tapi sekarang pelayanan kesehatan dalam pandangan masyarakat umum msih </w:t>
      </w:r>
      <w:r>
        <w:rPr>
          <w:rFonts w:ascii="Times New Roman" w:hAnsi="Times New Roman" w:cs="Times New Roman"/>
          <w:sz w:val="24"/>
          <w:szCs w:val="24"/>
          <w:lang w:val="en-ID"/>
        </w:rPr>
        <w:lastRenderedPageBreak/>
        <w:t>berpusat pada tindakan pengobatan serta rehabilitasi. Sehingga masih berpedoman pada paradigm</w:t>
      </w:r>
      <w:r w:rsidR="008436E7">
        <w:rPr>
          <w:rFonts w:ascii="Times New Roman" w:hAnsi="Times New Roman" w:cs="Times New Roman"/>
          <w:sz w:val="24"/>
          <w:szCs w:val="24"/>
          <w:lang w:val="en-ID"/>
        </w:rPr>
        <w:t>a</w:t>
      </w:r>
      <w:r>
        <w:rPr>
          <w:rFonts w:ascii="Times New Roman" w:hAnsi="Times New Roman" w:cs="Times New Roman"/>
          <w:sz w:val="24"/>
          <w:szCs w:val="24"/>
          <w:lang w:val="en-ID"/>
        </w:rPr>
        <w:t xml:space="preserve"> sakit bukan paradigm sehat. Peningkatan kesehatan tersebut dapat diupayakan dengan kegiatan promosi kesehatan. </w:t>
      </w:r>
    </w:p>
    <w:p w:rsidR="00C27E8D" w:rsidRDefault="00C27E8D"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Sehingga promosi kesehatan, tidak sekedar proses penyadaran masyarakat atau peningkatan pengetahuan masyarakat tentang kesehatan saja, tapi juga upaya bagi perubahan perilaku.</w:t>
      </w:r>
    </w:p>
    <w:p w:rsidR="00EC455B" w:rsidRDefault="00C27E8D" w:rsidP="00072C93">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Kader PKK sebagai komunikator kesehatan yang ingin warga masayrakat sadar untuk membuang sampah pada tempatnya mampu berperan sebagai penyebar informasi, dengan menganalisis komunikan agar pesan-pesan tersebut dapat mempengaruhi masyarakat petugas kesehatan dibekali pengetahuan agar masyarakat sadar dari perilaku yang tidak mendukung hidup sehat. </w:t>
      </w:r>
    </w:p>
    <w:p w:rsidR="00072C93" w:rsidRDefault="00EC455B" w:rsidP="00EC455B">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Strategi promosi kesehatan dengan pemberdayaan akan lebih berhasil jika didukung kegiatan bina suasana sebagai upaya menciptakan lingkungan yang memicu individu, keluarga, dan masyarakat dalam mencegah penyakit meningkatkan kesehatan, menciptakan lingkungan sehat serta aktif dalam upaya penyelenggaraan kesehatan sebagaimana tercantum dalam Keputusan Menteri Kesehatan No. </w:t>
      </w:r>
      <w:r w:rsidR="00474505">
        <w:rPr>
          <w:rFonts w:ascii="Times New Roman" w:hAnsi="Times New Roman" w:cs="Times New Roman"/>
          <w:sz w:val="24"/>
          <w:szCs w:val="24"/>
          <w:lang w:val="en-ID"/>
        </w:rPr>
        <w:t>1114/Menkes/SK/VII/2005 tentang Pedoman Pelaksanaan Promosi Kesehatan di daerah bahwa :</w:t>
      </w:r>
    </w:p>
    <w:p w:rsidR="00474505" w:rsidRDefault="00474505" w:rsidP="00EC455B">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Promosi kesehatan adalah upaya untuk meningkatkan kemampuan masyarakat melalui pembelajaran, dari,oleh, untuk dan bersama masyarakat agar mereka dapat menolong diri sendiri, serta mengembangkan kegiatan yang bersumber daya masyarakat, sesuai dengan kondisi social budaya setempat dan didukung untuk kebijakan publik yang berwawasan kesehatan (Keputusan Menteri Kesehatan No. 1114/Menkes/SK/VII/2005 tentang Pedoman Pelaksanaan Promosi Kesehatan di Daerah).</w:t>
      </w:r>
    </w:p>
    <w:p w:rsidR="00474505" w:rsidRDefault="00474505" w:rsidP="00EC455B">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Untuk itu usaha menjadi anggota masyarakat yang literat informasi kesehatan menjadi hak setiap warga negara, sebagaimana pengertian literasi kesehatan menurut WHO yang dikutip Nutbeam bahwa:</w:t>
      </w:r>
    </w:p>
    <w:p w:rsidR="00474505" w:rsidRDefault="00474505" w:rsidP="002D2DF5">
      <w:pPr>
        <w:spacing w:line="240" w:lineRule="auto"/>
        <w:ind w:firstLine="720"/>
        <w:jc w:val="both"/>
        <w:rPr>
          <w:rFonts w:ascii="Times New Roman" w:hAnsi="Times New Roman" w:cs="Times New Roman"/>
          <w:sz w:val="24"/>
          <w:szCs w:val="24"/>
          <w:lang w:val="en-ID"/>
        </w:rPr>
      </w:pPr>
      <w:r w:rsidRPr="002D2DF5">
        <w:rPr>
          <w:rFonts w:ascii="Times New Roman" w:hAnsi="Times New Roman" w:cs="Times New Roman"/>
          <w:i/>
          <w:iCs/>
          <w:sz w:val="24"/>
          <w:szCs w:val="24"/>
          <w:lang w:val="en-ID"/>
        </w:rPr>
        <w:t xml:space="preserve">Health literacy represents the cognitive and social skills which determine the motivation and ability of individuals to gain access to, understand and uses information in ways which promote and maintain good health….health literacy means more than being able to read promphlets and successfully make appointments. By improving people's access to health </w:t>
      </w:r>
      <w:r w:rsidRPr="002D2DF5">
        <w:rPr>
          <w:rFonts w:ascii="Times New Roman" w:hAnsi="Times New Roman" w:cs="Times New Roman"/>
          <w:i/>
          <w:iCs/>
          <w:sz w:val="24"/>
          <w:szCs w:val="24"/>
          <w:lang w:val="en-ID"/>
        </w:rPr>
        <w:lastRenderedPageBreak/>
        <w:t>information and their capacity to use it affectively, health literacy is critical to empowerment</w:t>
      </w:r>
      <w:r>
        <w:rPr>
          <w:rFonts w:ascii="Times New Roman" w:hAnsi="Times New Roman" w:cs="Times New Roman"/>
          <w:sz w:val="24"/>
          <w:szCs w:val="24"/>
          <w:lang w:val="en-ID"/>
        </w:rPr>
        <w:t xml:space="preserve"> (</w:t>
      </w:r>
      <w:r w:rsidR="006469F4">
        <w:rPr>
          <w:rFonts w:ascii="Times New Roman" w:hAnsi="Times New Roman" w:cs="Times New Roman"/>
          <w:sz w:val="24"/>
          <w:szCs w:val="24"/>
          <w:lang w:val="en-ID"/>
        </w:rPr>
        <w:t>Nutbeam, 2006</w:t>
      </w:r>
      <w:r>
        <w:rPr>
          <w:rFonts w:ascii="Times New Roman" w:hAnsi="Times New Roman" w:cs="Times New Roman"/>
          <w:sz w:val="24"/>
          <w:szCs w:val="24"/>
          <w:lang w:val="en-ID"/>
        </w:rPr>
        <w:t>)</w:t>
      </w:r>
      <w:r w:rsidR="006469F4">
        <w:rPr>
          <w:rFonts w:ascii="Times New Roman" w:hAnsi="Times New Roman" w:cs="Times New Roman"/>
          <w:sz w:val="24"/>
          <w:szCs w:val="24"/>
          <w:lang w:val="en-ID"/>
        </w:rPr>
        <w:t>.</w:t>
      </w:r>
    </w:p>
    <w:p w:rsidR="00F26CD8" w:rsidRDefault="00276BBC" w:rsidP="00276BBC">
      <w:pPr>
        <w:spacing w:line="360" w:lineRule="auto"/>
        <w:ind w:firstLine="720"/>
        <w:jc w:val="both"/>
        <w:rPr>
          <w:rFonts w:ascii="Times New Roman" w:hAnsi="Times New Roman" w:cs="Times New Roman"/>
          <w:b/>
          <w:bCs/>
          <w:sz w:val="24"/>
          <w:szCs w:val="24"/>
          <w:lang w:val="en-ID"/>
        </w:rPr>
      </w:pPr>
      <w:r>
        <w:rPr>
          <w:rFonts w:ascii="Times New Roman" w:hAnsi="Times New Roman" w:cs="Times New Roman"/>
          <w:sz w:val="24"/>
          <w:szCs w:val="24"/>
          <w:lang w:val="en-ID"/>
        </w:rPr>
        <w:t>Literasi informasi kesehatan penting</w:t>
      </w:r>
      <w:r w:rsidR="00F26CD8">
        <w:rPr>
          <w:rFonts w:ascii="Times New Roman" w:hAnsi="Times New Roman" w:cs="Times New Roman"/>
          <w:sz w:val="24"/>
          <w:szCs w:val="24"/>
          <w:lang w:val="en-ID"/>
        </w:rPr>
        <w:t xml:space="preserve"> </w:t>
      </w:r>
      <w:r>
        <w:rPr>
          <w:rFonts w:ascii="Times New Roman" w:hAnsi="Times New Roman" w:cs="Times New Roman"/>
          <w:sz w:val="24"/>
          <w:szCs w:val="24"/>
          <w:lang w:val="en-ID"/>
        </w:rPr>
        <w:t>bagi masyarakat, perlu pemberdayaan masyarakat yang terarah serta dukungan pemerintah secara berkelanjutan. Hal ini penting bagi peningkatan kualitas kesehatan masyarakat serta mencapai kesehatan yang paripurna, yaitu secara fisik, mental, social, adan ekonomi. Soekijo Notoatmodjo menyebutkan masyarakat yang mampu atau mandiri di bidang kesehatan yaitu mempunyai pengetahuan, yang baik (</w:t>
      </w:r>
      <w:r w:rsidRPr="00276BBC">
        <w:rPr>
          <w:rFonts w:ascii="Times New Roman" w:hAnsi="Times New Roman" w:cs="Times New Roman"/>
          <w:i/>
          <w:iCs/>
          <w:sz w:val="24"/>
          <w:szCs w:val="24"/>
          <w:lang w:val="en-ID"/>
        </w:rPr>
        <w:t>health literacy</w:t>
      </w:r>
      <w:r>
        <w:rPr>
          <w:rFonts w:ascii="Times New Roman" w:hAnsi="Times New Roman" w:cs="Times New Roman"/>
          <w:sz w:val="24"/>
          <w:szCs w:val="24"/>
          <w:lang w:val="en-ID"/>
        </w:rPr>
        <w:t>), sebagai berikut : (1) pengetahuan tentang penyakit, baik penyakit menular maupun tidak menular, (2)</w:t>
      </w:r>
      <w:r w:rsidR="002D2DF5">
        <w:rPr>
          <w:rFonts w:ascii="Times New Roman" w:hAnsi="Times New Roman" w:cs="Times New Roman"/>
          <w:sz w:val="24"/>
          <w:szCs w:val="24"/>
          <w:lang w:val="en-ID"/>
        </w:rPr>
        <w:t xml:space="preserve"> pengetahuan tentang </w:t>
      </w:r>
      <w:r>
        <w:rPr>
          <w:rFonts w:ascii="Times New Roman" w:hAnsi="Times New Roman" w:cs="Times New Roman"/>
          <w:sz w:val="24"/>
          <w:szCs w:val="24"/>
          <w:lang w:val="en-ID"/>
        </w:rPr>
        <w:t>gizi dan makanan yang harus dikonsumsi agar sehat sebagai faktor penentu kesehatan seseorang, (3) Perumahan sehat dan sanitasi daya yang diperlukan untuk menunjang kesehatan keluarga atau masyarakat dan (4) pengetahuan tentang bahaya-bahaya rokok, dan zat-zat lain yang dapat menimbulkan gangguan kesehatan (Notoadmodjo, 2007).</w:t>
      </w:r>
    </w:p>
    <w:p w:rsidR="00F26CD8" w:rsidRDefault="00F26CD8" w:rsidP="00276BBC">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Sebagaimana kita ketahui kesuksesan penyebaran inforamsi kesehatan tergantung pada upaya komunikator dalam menyusun pesan agar dapat mempengaruhi perubahan sikap komunikan. Untuk tujuan masyarakat yang mandiri di bidang kesehatan sebagaimana tersebut di atas, salah satu pendekatan yang telah dilakukan dalam mengelola pesan, terkait dengan isi informasi (pesan) kesehatan berupa penitikberatan (</w:t>
      </w:r>
      <w:r w:rsidRPr="00F26CD8">
        <w:rPr>
          <w:rFonts w:ascii="Times New Roman" w:hAnsi="Times New Roman" w:cs="Times New Roman"/>
          <w:i/>
          <w:iCs/>
          <w:sz w:val="24"/>
          <w:szCs w:val="24"/>
          <w:lang w:val="en-ID"/>
        </w:rPr>
        <w:t>priority</w:t>
      </w:r>
      <w:r>
        <w:rPr>
          <w:rFonts w:ascii="Times New Roman" w:hAnsi="Times New Roman" w:cs="Times New Roman"/>
          <w:sz w:val="24"/>
          <w:szCs w:val="24"/>
          <w:lang w:val="en-ID"/>
        </w:rPr>
        <w:t xml:space="preserve">). Misalnya, status sanitasi yang buruk diupayakan dengan penyuluhan kesehatan tentang perubahan sehat dan sanitasi dasar. </w:t>
      </w:r>
    </w:p>
    <w:p w:rsidR="004575F4" w:rsidRDefault="00F26CD8" w:rsidP="00276BBC">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Dinas Kesehatan memberdayakan kader pemberdaya masyarakat (RPM), yaitu para sukarelawan yang peduli pada peningkatan kualitas kesehatan sekitarnya. Kader dipilih oleh masyarakat sendiri, biasanya karena  </w:t>
      </w:r>
      <w:r w:rsidR="00072C93">
        <w:rPr>
          <w:rFonts w:ascii="Times New Roman" w:hAnsi="Times New Roman" w:cs="Times New Roman"/>
          <w:b/>
          <w:bCs/>
          <w:sz w:val="24"/>
          <w:szCs w:val="24"/>
          <w:lang w:val="en-ID"/>
        </w:rPr>
        <w:tab/>
      </w:r>
      <w:r>
        <w:rPr>
          <w:rFonts w:ascii="Times New Roman" w:hAnsi="Times New Roman" w:cs="Times New Roman"/>
          <w:sz w:val="24"/>
          <w:szCs w:val="24"/>
          <w:lang w:val="en-ID"/>
        </w:rPr>
        <w:t>memiliki ketrampilan tertentu anatar lain : dapat membaca dan menulis serta aktif di tengah masyarakat. Mubarak, menyebutkan tenaga sukarela, dipilih, dipercaya, dan bersal dari masayrakat setemat, telah mengikuti pelatihan kader di bidang kesehata</w:t>
      </w:r>
      <w:r w:rsidR="00E85693">
        <w:rPr>
          <w:rFonts w:ascii="Times New Roman" w:hAnsi="Times New Roman" w:cs="Times New Roman"/>
          <w:sz w:val="24"/>
          <w:szCs w:val="24"/>
          <w:lang w:val="en-ID"/>
        </w:rPr>
        <w:t>n sebagai pelaksana, pemelihara, dan pengembangan kegiatan yang ada di masyarakat dalam upaya pembangunan kesehatan dan kesejahteraan masyarakat (Mubarak&amp;Sayatin, 2009).</w:t>
      </w:r>
    </w:p>
    <w:p w:rsidR="00E85693" w:rsidRDefault="00E85693" w:rsidP="00276BBC">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Sumber pesan kesehatan mungkin seorang petugas kesehatan setempat atau pemerintah, atau para anggota masyarakat itu sendiri yang menginginkan perubahan. Dalam perumusan strategi diperlukan kegiatan menyusun pesan, yaitu menentukantema dan materi.</w:t>
      </w:r>
      <w:r w:rsidR="00880ABA">
        <w:rPr>
          <w:rFonts w:ascii="Times New Roman" w:hAnsi="Times New Roman" w:cs="Times New Roman"/>
          <w:sz w:val="24"/>
          <w:szCs w:val="24"/>
          <w:lang w:val="en-ID"/>
        </w:rPr>
        <w:t xml:space="preserve"> </w:t>
      </w:r>
    </w:p>
    <w:p w:rsidR="00880ABA" w:rsidRDefault="00880ABA" w:rsidP="00276BBC">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Selain itu, syarat utama dalam mempengaruhi khalayak adalah mampu membangkitkan perhatian. Komunikasi terjadi bila sebuah pesan disampaikan dan diterima. Pesan pada pendidikan </w:t>
      </w:r>
      <w:r>
        <w:rPr>
          <w:rFonts w:ascii="Times New Roman" w:hAnsi="Times New Roman" w:cs="Times New Roman"/>
          <w:sz w:val="24"/>
          <w:szCs w:val="24"/>
          <w:lang w:val="en-ID"/>
        </w:rPr>
        <w:lastRenderedPageBreak/>
        <w:t>kesehatan adalah sesuatu yang dianggap penting untuk diketahui atau dilakukan oleh orang dalam masysrakat.</w:t>
      </w:r>
    </w:p>
    <w:p w:rsidR="00880ABA" w:rsidRDefault="00880ABA" w:rsidP="00276BBC">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Berkaitan dengan pesan, Wilbur memberikan kriteria-kriteria sebuah pesan dalam berkomunikasi, yaitu (1) pesan harus dirancang dan disampaikan semenarik mungkin sehingga pesan  itu dapat mempengaruhi dan menarik perhatian sasaran, (2) pesan harus menggunakan tanda-tanda yang tertuju pada pengalaman yang sama antara komunikator dan komunikan, (3) pesan harus membangkitkan kebutuhan pribadi pihak komunikan dan menyarankan beberapa cara untuk memperoleh kebutuhan tersebut. (4) pesan harus menyarankan suatu cara memperoleh kebutuhan tadi yang layak bagi situai kelompok tempat komunikan berada (Effendy, 2001).</w:t>
      </w:r>
    </w:p>
    <w:p w:rsidR="005D63F0" w:rsidRDefault="00880ABA" w:rsidP="00276BBC">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Pesan dapat dieteruskan dari orang ke orang dalam percakapan pribadi atau dalam pertemuan kelompok atau ceramah kesehatan atau dengan cara tidak langsung melalui siaran radio atau surat kabar. Sebagaimana yang dialkukan promotor kesehatan Puskesmas Dongko dalam</w:t>
      </w:r>
      <w:r w:rsidR="005D63F0">
        <w:rPr>
          <w:rFonts w:ascii="Times New Roman" w:hAnsi="Times New Roman" w:cs="Times New Roman"/>
          <w:sz w:val="24"/>
          <w:szCs w:val="24"/>
          <w:lang w:val="en-ID"/>
        </w:rPr>
        <w:t xml:space="preserve"> melibatkan warga desa untuk membuat inovasi bidang kesehatan.</w:t>
      </w:r>
    </w:p>
    <w:p w:rsidR="009F4D12" w:rsidRDefault="005D63F0" w:rsidP="00276BBC">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Promotor kesehatan sebagai bagian dari Kementrian Kesehatan yang membangun kualitas masyarakat melalui kesehatan, menyampaika</w:t>
      </w:r>
      <w:r w:rsidR="009F4D12">
        <w:rPr>
          <w:rFonts w:ascii="Times New Roman" w:hAnsi="Times New Roman" w:cs="Times New Roman"/>
          <w:sz w:val="24"/>
          <w:szCs w:val="24"/>
          <w:lang w:val="en-ID"/>
        </w:rPr>
        <w:t>n pesan dalam mengerakkan sumber daya manusia untuk sebuah proyek inovasi. Kesehatan ini akan dijadikan salah satu ujung tombak kepedulian warga terhadap kesehatan diri, keluarga dan lingkungannya.</w:t>
      </w:r>
    </w:p>
    <w:p w:rsidR="00880ABA" w:rsidRDefault="009F4D12" w:rsidP="009F4D12">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Apabila khalayak telah mengetahui dan mengerti pesan maka cenderung mempercayainya. Hasil kegiatan penyebaran informasi diharapkan merubah perilaku, meskipun perilaku terlalu kompleks bagi suatu perubahan. Tetapi fakta atau gagasan yang diketahui, dimengerti dan dipercaya oleh khalayak adalah perlu untuk merintis jalan bagi perubahan perilaku yang telah mendapat informasi.</w:t>
      </w:r>
    </w:p>
    <w:p w:rsidR="009F4D12" w:rsidRDefault="009F4D12" w:rsidP="009F4D12">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Pesan komunikasi yang disampaikan harus disesuaikan dengan kerangka referensi (</w:t>
      </w:r>
      <w:r w:rsidRPr="009F4D12">
        <w:rPr>
          <w:rFonts w:ascii="Times New Roman" w:hAnsi="Times New Roman" w:cs="Times New Roman"/>
          <w:i/>
          <w:iCs/>
          <w:sz w:val="24"/>
          <w:szCs w:val="24"/>
          <w:lang w:val="en-ID"/>
        </w:rPr>
        <w:t>frame of reference</w:t>
      </w:r>
      <w:r>
        <w:rPr>
          <w:rFonts w:ascii="Times New Roman" w:hAnsi="Times New Roman" w:cs="Times New Roman"/>
          <w:sz w:val="24"/>
          <w:szCs w:val="24"/>
          <w:lang w:val="en-ID"/>
        </w:rPr>
        <w:t>) dan lapangan pengalaman (</w:t>
      </w:r>
      <w:r w:rsidRPr="009F4D12">
        <w:rPr>
          <w:rFonts w:ascii="Times New Roman" w:hAnsi="Times New Roman" w:cs="Times New Roman"/>
          <w:i/>
          <w:iCs/>
          <w:sz w:val="24"/>
          <w:szCs w:val="24"/>
          <w:lang w:val="en-ID"/>
        </w:rPr>
        <w:t>field of experience</w:t>
      </w:r>
      <w:r>
        <w:rPr>
          <w:rFonts w:ascii="Times New Roman" w:hAnsi="Times New Roman" w:cs="Times New Roman"/>
          <w:sz w:val="24"/>
          <w:szCs w:val="24"/>
          <w:lang w:val="en-ID"/>
        </w:rPr>
        <w:t>) khalayak yang tepat. Untuk itu harus memperhatikan : (1) kondisi kepribadian dan kondisi fisik khalayak; (2) Pengaruh kelompok dan masyarakat serta nilai-nilai dan norma-norma dalam kelompok dan masyarakat yang ada; serta (3) situasi dimana kelompok itu berada.</w:t>
      </w:r>
    </w:p>
    <w:p w:rsidR="009F4D12" w:rsidRDefault="001176EF" w:rsidP="009F4D12">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proses komunikasi, komunikator (khalayak mempunyai kepentingan) diutamakan tersebut sama agar dapat dicapai hasil yang positif. Untuk itu komunikator harus menciptakan </w:t>
      </w:r>
      <w:r>
        <w:rPr>
          <w:rFonts w:ascii="Times New Roman" w:hAnsi="Times New Roman" w:cs="Times New Roman"/>
          <w:sz w:val="24"/>
          <w:szCs w:val="24"/>
          <w:lang w:val="en-ID"/>
        </w:rPr>
        <w:lastRenderedPageBreak/>
        <w:t>persamaan kepentingan, maka komunikatornya perlu mengerti dan memahami kerangka pengalaman dan kerangka referensi khalayak yang tepat.</w:t>
      </w:r>
    </w:p>
    <w:p w:rsidR="001176EF" w:rsidRDefault="001176EF" w:rsidP="009F4D12">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Hasil wawancara dengan Bapak Ari Sekretaris DPMD Kabupaten Trenggalek menyebutkan bahwa :</w:t>
      </w:r>
    </w:p>
    <w:p w:rsidR="001176EF" w:rsidRDefault="001176EF" w:rsidP="001176EF">
      <w:pPr>
        <w:spacing w:line="240" w:lineRule="auto"/>
        <w:ind w:left="709" w:firstLine="1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Terdapat perubahan dan pembenahan dalam pembangunan Posyandu yang awalnya berasal dari APBD membiayai hal tersebut. Sejak tahun 2017 gubernur Jatim merombak peraturannya sekarang terjadi peningkatan dari 172 tahun 2016 menjadi 201 tahun 2017 posyandu. </w:t>
      </w:r>
    </w:p>
    <w:p w:rsidR="001176EF" w:rsidRDefault="001176EF" w:rsidP="001176EF">
      <w:pPr>
        <w:spacing w:line="360" w:lineRule="auto"/>
        <w:ind w:left="709" w:firstLine="11"/>
        <w:jc w:val="both"/>
        <w:rPr>
          <w:rFonts w:ascii="Times New Roman" w:hAnsi="Times New Roman" w:cs="Times New Roman"/>
          <w:sz w:val="24"/>
          <w:szCs w:val="24"/>
          <w:lang w:val="en-ID"/>
        </w:rPr>
      </w:pPr>
      <w:r>
        <w:rPr>
          <w:rFonts w:ascii="Times New Roman" w:hAnsi="Times New Roman" w:cs="Times New Roman"/>
          <w:sz w:val="24"/>
          <w:szCs w:val="24"/>
          <w:lang w:val="en-ID"/>
        </w:rPr>
        <w:t>Kegiatan-kegiatan yang dilakukan Posyandu antara lain:</w:t>
      </w:r>
    </w:p>
    <w:p w:rsidR="001176EF" w:rsidRDefault="001176EF" w:rsidP="001176EF">
      <w:pPr>
        <w:pStyle w:val="ListParagraph"/>
        <w:numPr>
          <w:ilvl w:val="0"/>
          <w:numId w:val="5"/>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Program pemberdayaan perempuan</w:t>
      </w:r>
    </w:p>
    <w:p w:rsidR="001176EF" w:rsidRDefault="001176EF" w:rsidP="001176EF">
      <w:pPr>
        <w:pStyle w:val="ListParagraph"/>
        <w:numPr>
          <w:ilvl w:val="0"/>
          <w:numId w:val="5"/>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Program pengentasan kemiskinan</w:t>
      </w:r>
    </w:p>
    <w:p w:rsidR="001176EF" w:rsidRDefault="001176EF" w:rsidP="001176EF">
      <w:pPr>
        <w:pStyle w:val="ListParagraph"/>
        <w:numPr>
          <w:ilvl w:val="0"/>
          <w:numId w:val="5"/>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Lomba PKK</w:t>
      </w:r>
    </w:p>
    <w:p w:rsidR="001176EF" w:rsidRDefault="001176EF" w:rsidP="001176EF">
      <w:pPr>
        <w:pStyle w:val="ListParagraph"/>
        <w:numPr>
          <w:ilvl w:val="0"/>
          <w:numId w:val="5"/>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Mengadakan musyawarah dusun untuk dimasukkan dalam RKPDes menjadi APBDes.</w:t>
      </w:r>
    </w:p>
    <w:p w:rsidR="00656FB4" w:rsidRDefault="00656FB4" w:rsidP="00656FB4">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Notoadmodjo (2007) menyebutkan perilaku kesehatan dapat diklasifikasikan menjadi 3 kelompok, yaitu </w:t>
      </w:r>
    </w:p>
    <w:p w:rsidR="00656FB4" w:rsidRPr="00656FB4" w:rsidRDefault="00656FB4" w:rsidP="00656FB4">
      <w:pPr>
        <w:pStyle w:val="ListParagraph"/>
        <w:numPr>
          <w:ilvl w:val="0"/>
          <w:numId w:val="6"/>
        </w:numPr>
        <w:spacing w:line="360" w:lineRule="auto"/>
        <w:jc w:val="both"/>
        <w:rPr>
          <w:rFonts w:ascii="Times New Roman" w:hAnsi="Times New Roman" w:cs="Times New Roman"/>
          <w:sz w:val="24"/>
          <w:szCs w:val="24"/>
          <w:lang w:val="en-ID"/>
        </w:rPr>
      </w:pPr>
      <w:r w:rsidRPr="00656FB4">
        <w:rPr>
          <w:rFonts w:ascii="Times New Roman" w:hAnsi="Times New Roman" w:cs="Times New Roman"/>
          <w:sz w:val="24"/>
          <w:szCs w:val="24"/>
          <w:lang w:val="en-ID"/>
        </w:rPr>
        <w:t>Perilaku pemeliharaan kesehatan (</w:t>
      </w:r>
      <w:r w:rsidRPr="00656FB4">
        <w:rPr>
          <w:rFonts w:ascii="Times New Roman" w:hAnsi="Times New Roman" w:cs="Times New Roman"/>
          <w:i/>
          <w:iCs/>
          <w:sz w:val="24"/>
          <w:szCs w:val="24"/>
          <w:lang w:val="en-ID"/>
        </w:rPr>
        <w:t>health maintanance</w:t>
      </w:r>
      <w:r w:rsidRPr="00656FB4">
        <w:rPr>
          <w:rFonts w:ascii="Times New Roman" w:hAnsi="Times New Roman" w:cs="Times New Roman"/>
          <w:sz w:val="24"/>
          <w:szCs w:val="24"/>
          <w:lang w:val="en-ID"/>
        </w:rPr>
        <w:t>), yaitu perilaku-perilaku atau usaha-usaha seseorang untuk memelihara atau menjaga kesehatan agar tidak sakit dan usaha untuk penyembuhan bila sakit.</w:t>
      </w:r>
    </w:p>
    <w:p w:rsidR="00656FB4" w:rsidRDefault="00656FB4" w:rsidP="00656FB4">
      <w:pPr>
        <w:pStyle w:val="ListParagraph"/>
        <w:numPr>
          <w:ilvl w:val="0"/>
          <w:numId w:val="6"/>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Perilaku pencarian dan penggunaan sistem atau fasilitas pelayanan kesehatan, atau sering disebut perilaku pencarian pengobatan (</w:t>
      </w:r>
      <w:r w:rsidRPr="00656FB4">
        <w:rPr>
          <w:rFonts w:ascii="Times New Roman" w:hAnsi="Times New Roman" w:cs="Times New Roman"/>
          <w:i/>
          <w:iCs/>
          <w:sz w:val="24"/>
          <w:szCs w:val="24"/>
          <w:lang w:val="en-ID"/>
        </w:rPr>
        <w:t>health seeking behavior</w:t>
      </w:r>
      <w:r>
        <w:rPr>
          <w:rFonts w:ascii="Times New Roman" w:hAnsi="Times New Roman" w:cs="Times New Roman"/>
          <w:sz w:val="24"/>
          <w:szCs w:val="24"/>
          <w:lang w:val="en-ID"/>
        </w:rPr>
        <w:t>), yaitu upaya atau tindakan seseorang saat menderita sakit dana tau kecelakaan.</w:t>
      </w:r>
    </w:p>
    <w:p w:rsidR="00656FB4" w:rsidRDefault="00656FB4" w:rsidP="00656FB4">
      <w:pPr>
        <w:pStyle w:val="ListParagraph"/>
        <w:numPr>
          <w:ilvl w:val="0"/>
          <w:numId w:val="6"/>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Perilaku kesehatan lingkungan yaitu bagaimana seseorang merepons lingkungan, baik lingkungan fisik maupun social budaya dan sebagainya. Sehingga lingkungan tersebut tidak mempengaruhi kesehatannya.</w:t>
      </w:r>
    </w:p>
    <w:p w:rsidR="00656FB4" w:rsidRDefault="00656FB4" w:rsidP="00656FB4">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Saparinah menggambarkan hubungan individu dengan lingkungan social saling mempengaruhi (Notoadmodjo, 2007). </w:t>
      </w:r>
      <w:r w:rsidR="00C115EB">
        <w:rPr>
          <w:rFonts w:ascii="Times New Roman" w:hAnsi="Times New Roman" w:cs="Times New Roman"/>
          <w:sz w:val="24"/>
          <w:szCs w:val="24"/>
          <w:lang w:val="en-ID"/>
        </w:rPr>
        <w:t xml:space="preserve">Merujuk fungsi Puskesmas dalam Surat Keputusan Nomor 128/Menkes/SK/11/2004 tentang Kebijakan Dasar Pusat Kesehatan Masyarakat, antara lain Puskesmas sebagai pusat pemberdayaan masyarakat Puskesmas berupaya agar perorangan terutama pemuka masyarakat, keluarga, dan masyarakat. Puskesmas berupaya agar perorangan terutama pemuka masyarakat termasuk dunia usaha memiliki kesadaran, kemauan, dan </w:t>
      </w:r>
      <w:r w:rsidR="00C115EB">
        <w:rPr>
          <w:rFonts w:ascii="Times New Roman" w:hAnsi="Times New Roman" w:cs="Times New Roman"/>
          <w:sz w:val="24"/>
          <w:szCs w:val="24"/>
          <w:lang w:val="en-ID"/>
        </w:rPr>
        <w:lastRenderedPageBreak/>
        <w:t xml:space="preserve">kemampuan melayani diri sendiri dan masyarkat untuk hidup sehat, berperan aktif dalam memperjuangkan kepentingan kesehatan termasuk pembiayaannya, serta ikut menetapkan, menyelenggarakan, dan memantau pelaksanaan program kesehatan dengan memperhatikan kondisi dan situasi, khususnya sosial budaya masyarakat setempat, keadaan penerima informasi (sosiodemografi) serta konteks komunikasi. </w:t>
      </w:r>
    </w:p>
    <w:p w:rsidR="00662A1B" w:rsidRDefault="00C115EB" w:rsidP="00C115EB">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Agar dapat memperluas pengetahuan bidang kesehatan, warga masyarakat dapat merujuk pada berbagai sumber informasi kesehatan. Saat ini banyak poster, buku, situs internet maupun seminar-seminar ilmiah yang menawarkan berbagai informasi kesehatan sehingga dapat memperoleh pengetahuan dasar bagi kesehatan. Sebagaimana yang dilakukan informasi kesehatan dilakukan secara berjenjang hingga mencapai khalayak sasaran, antara lain: melalui grup media social</w:t>
      </w:r>
      <w:r w:rsidR="00662A1B">
        <w:rPr>
          <w:rFonts w:ascii="Times New Roman" w:hAnsi="Times New Roman" w:cs="Times New Roman"/>
          <w:sz w:val="24"/>
          <w:szCs w:val="24"/>
          <w:lang w:val="en-ID"/>
        </w:rPr>
        <w:t xml:space="preserve"> Whatapps</w:t>
      </w:r>
      <w:r>
        <w:rPr>
          <w:rFonts w:ascii="Times New Roman" w:hAnsi="Times New Roman" w:cs="Times New Roman"/>
          <w:sz w:val="24"/>
          <w:szCs w:val="24"/>
          <w:lang w:val="en-ID"/>
        </w:rPr>
        <w:t xml:space="preserve"> (WA)</w:t>
      </w:r>
      <w:r w:rsidR="00662A1B">
        <w:rPr>
          <w:rFonts w:ascii="Times New Roman" w:hAnsi="Times New Roman" w:cs="Times New Roman"/>
          <w:sz w:val="24"/>
          <w:szCs w:val="24"/>
          <w:lang w:val="en-ID"/>
        </w:rPr>
        <w:t>. Anggota grup WA adalah promotor kesehatan, bidan desa, ketua tim penggerak PKK tingkat desa. Dari merekalah informasi kesehatan baik bersifat informative maupun persuasive menyebar ke khalayak secara luas.</w:t>
      </w:r>
    </w:p>
    <w:p w:rsidR="00662A1B" w:rsidRDefault="00662A1B" w:rsidP="00C115EB">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Dalam menjalankan peran sebagai fasilitator, motivator dan mediator ini membutuhkan dukungan kebijakan, baik bidang promosi kesehatan tingkat kabupaten, kecamatan serta perangkat desa berperan besar terselenggaranya pemberdayaan masyarakat dalam diseminasi informasi kesehatan. Begitupun dengan pimpinan non formal, seperti tokoh masyarakat (tertua) dan pimpinan pesantren yang kadang kala menyelipkan informasi kesehatan dalam materi ceramah atau nasehatnya agar warga masyarakat dapat meningkatkan kualitas kesehatannya, seperti menjaga kebersihan sebagai bagian dari tuntutan agama. Komitmen membangun kemandirian warga bidang kesehatan ini perlu dimiliki oleh semua lapisan yang peduli dengan keharmonisan lingkungan serta kualitas hidup warganya. Hingga komunikator bidang kesehatan ini tidak terbatas pada mereka-mereka yang mempunyai wewenang, namun diharapkan ke depan setiap warga masyarakat, khususnya di Desa Dongko dapat menjalankan peran sebagai komunikator.</w:t>
      </w:r>
    </w:p>
    <w:p w:rsidR="00662A1B" w:rsidRDefault="00662A1B" w:rsidP="00C115EB">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Diseminasi informasi kesehatan sub bidang pemeberdayaan masyarakat menghendaki adanya partisispasi aktif anggota masyarakat dalam memecahkan masalah kesehatan mereka. Dalam hal ini, masyarakat sendirilah yang aktif memikirkan, merencanakan, melaksanakan, dan mengevaluasi program-program kesehatan.</w:t>
      </w:r>
    </w:p>
    <w:p w:rsidR="009A1D6C" w:rsidRDefault="00662A1B" w:rsidP="00C115EB">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Jika dilihat dari tingkat masyarakat pedesaan Desa Dongko tidak terlalu tinggi. Namun, berdasarkan hasil observasi dan wawancara lapangan umumnya warga masyarakat mengikuti </w:t>
      </w:r>
      <w:r>
        <w:rPr>
          <w:rFonts w:ascii="Times New Roman" w:hAnsi="Times New Roman" w:cs="Times New Roman"/>
          <w:sz w:val="24"/>
          <w:szCs w:val="24"/>
          <w:lang w:val="en-ID"/>
        </w:rPr>
        <w:lastRenderedPageBreak/>
        <w:t>dengan baik program-program kesehatan dari pemerintah dalam upaya meningkatkan kualiats kesehatan seperti Pekan Imunisasi Nasional MR (</w:t>
      </w:r>
      <w:r w:rsidR="009A1D6C">
        <w:rPr>
          <w:rFonts w:ascii="Times New Roman" w:hAnsi="Times New Roman" w:cs="Times New Roman"/>
          <w:sz w:val="24"/>
          <w:szCs w:val="24"/>
          <w:lang w:val="en-ID"/>
        </w:rPr>
        <w:t>Mums dan Rubella</w:t>
      </w:r>
      <w:r>
        <w:rPr>
          <w:rFonts w:ascii="Times New Roman" w:hAnsi="Times New Roman" w:cs="Times New Roman"/>
          <w:sz w:val="24"/>
          <w:szCs w:val="24"/>
          <w:lang w:val="en-ID"/>
        </w:rPr>
        <w:t>)</w:t>
      </w:r>
      <w:r w:rsidR="009A1D6C">
        <w:rPr>
          <w:rFonts w:ascii="Times New Roman" w:hAnsi="Times New Roman" w:cs="Times New Roman"/>
          <w:sz w:val="24"/>
          <w:szCs w:val="24"/>
          <w:lang w:val="en-ID"/>
        </w:rPr>
        <w:t xml:space="preserve"> lalu. Hanya satu keluarga yang menolak mendapatkan imunisasi. Hal ini dikarenakan keengganan keluarga tersebut memvaksin anaknya karena alasan agama (mengandung zat yang haram dikonsumsi) dan dituangkan dalam surat pernyataan bermaterai.</w:t>
      </w:r>
    </w:p>
    <w:p w:rsidR="009A1D6C" w:rsidRPr="009A1D6C" w:rsidRDefault="009A1D6C" w:rsidP="00C115EB">
      <w:pPr>
        <w:spacing w:line="360" w:lineRule="auto"/>
        <w:ind w:firstLine="720"/>
        <w:jc w:val="both"/>
        <w:rPr>
          <w:rFonts w:ascii="Times New Roman" w:hAnsi="Times New Roman" w:cs="Times New Roman"/>
          <w:b/>
          <w:bCs/>
          <w:sz w:val="24"/>
          <w:szCs w:val="24"/>
          <w:lang w:val="en-ID"/>
        </w:rPr>
      </w:pPr>
      <w:r>
        <w:rPr>
          <w:rFonts w:ascii="Times New Roman" w:hAnsi="Times New Roman" w:cs="Times New Roman"/>
          <w:sz w:val="24"/>
          <w:szCs w:val="24"/>
          <w:lang w:val="en-ID"/>
        </w:rPr>
        <w:t>Kemandirian masyarakat di bidang kesehatan sebagai hasil pemberdayaan di bidang kesehatan sesungguhnya sebagai wujud dari tanggun jawab masyarakat agar hak kesehatan mereka terpenuhi. Hal-hal kesehatan adalah hak-hak untuk dilindungi dan dipeliharanya kesehatan mereka oleh dirinya sendiri, tanpa tergantug pihak lain.</w:t>
      </w:r>
    </w:p>
    <w:p w:rsidR="00D224D3" w:rsidRDefault="005A2B19" w:rsidP="009A1D6C">
      <w:pPr>
        <w:spacing w:line="36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4</w:t>
      </w:r>
      <w:r w:rsidR="009A1D6C" w:rsidRPr="009A1D6C">
        <w:rPr>
          <w:rFonts w:ascii="Times New Roman" w:hAnsi="Times New Roman" w:cs="Times New Roman"/>
          <w:b/>
          <w:bCs/>
          <w:sz w:val="24"/>
          <w:szCs w:val="24"/>
          <w:lang w:val="en-ID"/>
        </w:rPr>
        <w:t>. KESIMPULAN</w:t>
      </w:r>
    </w:p>
    <w:p w:rsidR="00F55924" w:rsidRDefault="00D224D3" w:rsidP="009A1D6C">
      <w:pPr>
        <w:spacing w:line="360" w:lineRule="auto"/>
        <w:jc w:val="both"/>
        <w:rPr>
          <w:rFonts w:ascii="Times New Roman" w:hAnsi="Times New Roman" w:cs="Times New Roman"/>
          <w:sz w:val="24"/>
          <w:szCs w:val="24"/>
          <w:lang w:val="en-ID"/>
        </w:rPr>
      </w:pPr>
      <w:r>
        <w:rPr>
          <w:rFonts w:ascii="Times New Roman" w:hAnsi="Times New Roman" w:cs="Times New Roman"/>
          <w:b/>
          <w:bCs/>
          <w:sz w:val="24"/>
          <w:szCs w:val="24"/>
          <w:lang w:val="en-ID"/>
        </w:rPr>
        <w:tab/>
      </w:r>
      <w:r>
        <w:rPr>
          <w:rFonts w:ascii="Times New Roman" w:hAnsi="Times New Roman" w:cs="Times New Roman"/>
          <w:sz w:val="24"/>
          <w:szCs w:val="24"/>
          <w:lang w:val="en-ID"/>
        </w:rPr>
        <w:t>Aktor-aktor kesehatan di desa seperti kepala d</w:t>
      </w:r>
      <w:r w:rsidR="00816407">
        <w:rPr>
          <w:rFonts w:ascii="Times New Roman" w:hAnsi="Times New Roman" w:cs="Times New Roman"/>
          <w:sz w:val="24"/>
          <w:szCs w:val="24"/>
          <w:lang w:val="en-ID"/>
        </w:rPr>
        <w:t>esa, petugas pemebedayaan masyarakat desa</w:t>
      </w:r>
      <w:bookmarkStart w:id="0" w:name="_GoBack"/>
      <w:bookmarkEnd w:id="0"/>
      <w:r>
        <w:rPr>
          <w:rFonts w:ascii="Times New Roman" w:hAnsi="Times New Roman" w:cs="Times New Roman"/>
          <w:sz w:val="24"/>
          <w:szCs w:val="24"/>
          <w:lang w:val="en-ID"/>
        </w:rPr>
        <w:t xml:space="preserve">, bidan desa dan kader posyandu sebagai motor penggerak (agen pemberdaya). Pemberdayaan kesehatan dalam menyampaikan beragam informasi kesehatan pada masyarakat Desa Dongko. Pelibatan berbagai pihak membentuk sistem bertahap sehingga subjek akhirnya adalah masyarakat agen pemberdaya merupakan komunkator diseminasi informasi menjalankan peran sebagai fasilitator, motivator, dan mediator didukung para pemimpin masyarakat baik formal maupun informal. Dalam membangun komitmen kemandirian warga mendapat dukungan, perhatian serta masukannya secara sukarela diikuti masyarakat. Sedangkan petugas kesehatan melakukan strategi manajemen pesan berupa pendidikan dan promosi kesehatan dengan penyampaian informasi kesehatan. Untuk perubahan perilaku yang berwawasan kesehatan melalui sosialisasi dan penyuluhan pada perangkat desa dan warga masyarakat. Selain itu, memberikan informasi yang bersifat ajakan (persuasif) agara masyarakat dapat meningkatkan kualitas kesehatannya. Diseminasi informasi akan berhasil </w:t>
      </w:r>
      <w:r w:rsidR="00F55924">
        <w:rPr>
          <w:rFonts w:ascii="Times New Roman" w:hAnsi="Times New Roman" w:cs="Times New Roman"/>
          <w:sz w:val="24"/>
          <w:szCs w:val="24"/>
          <w:lang w:val="en-ID"/>
        </w:rPr>
        <w:t>apabila komunikator dapat menganalisa khalayaknya, dalam hal ini komunikator dapat menganalisa khalayaknya, dalam hal ini komunikator mengidentifikasi berdasarkan sosiodemografi, kebutuhan informasi kesehatan serta cara-cara pemilihan akses informasi.</w:t>
      </w:r>
    </w:p>
    <w:p w:rsidR="00F55924" w:rsidRDefault="00F55924" w:rsidP="009A1D6C">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Khalayak dalam diseminasi informasi kesehatan memiliki ragam aspek demografi, kebutuhan yang perlu dipenuhi serta akses kesehatan yang berbeda pula. </w:t>
      </w:r>
    </w:p>
    <w:p w:rsidR="005A2B19" w:rsidRDefault="005A2B19" w:rsidP="009A1D6C">
      <w:pPr>
        <w:spacing w:line="360" w:lineRule="auto"/>
        <w:jc w:val="both"/>
        <w:rPr>
          <w:rFonts w:ascii="Times New Roman" w:hAnsi="Times New Roman" w:cs="Times New Roman"/>
          <w:sz w:val="24"/>
          <w:szCs w:val="24"/>
          <w:lang w:val="en-ID"/>
        </w:rPr>
      </w:pPr>
    </w:p>
    <w:p w:rsidR="001176EF" w:rsidRPr="001176EF" w:rsidRDefault="00F55924" w:rsidP="009A1D6C">
      <w:pPr>
        <w:spacing w:line="360" w:lineRule="auto"/>
        <w:jc w:val="both"/>
        <w:rPr>
          <w:rFonts w:ascii="Times New Roman" w:hAnsi="Times New Roman" w:cs="Times New Roman"/>
          <w:sz w:val="24"/>
          <w:szCs w:val="24"/>
          <w:lang w:val="en-ID"/>
        </w:rPr>
      </w:pPr>
      <w:r>
        <w:rPr>
          <w:rFonts w:ascii="Times New Roman" w:hAnsi="Times New Roman" w:cs="Times New Roman"/>
          <w:noProof/>
          <w:sz w:val="24"/>
          <w:szCs w:val="24"/>
        </w:rPr>
        <w:lastRenderedPageBreak/>
        <mc:AlternateContent>
          <mc:Choice Requires="wps">
            <w:drawing>
              <wp:anchor distT="0" distB="0" distL="114300" distR="114300" simplePos="0" relativeHeight="251707392" behindDoc="0" locked="0" layoutInCell="1" allowOverlap="1">
                <wp:simplePos x="0" y="0"/>
                <wp:positionH relativeFrom="column">
                  <wp:posOffset>4017264</wp:posOffset>
                </wp:positionH>
                <wp:positionV relativeFrom="paragraph">
                  <wp:posOffset>123698</wp:posOffset>
                </wp:positionV>
                <wp:extent cx="2395220" cy="1907540"/>
                <wp:effectExtent l="19050" t="0" r="43180" b="16510"/>
                <wp:wrapNone/>
                <wp:docPr id="30" name="Flowchart: Data 30"/>
                <wp:cNvGraphicFramePr/>
                <a:graphic xmlns:a="http://schemas.openxmlformats.org/drawingml/2006/main">
                  <a:graphicData uri="http://schemas.microsoft.com/office/word/2010/wordprocessingShape">
                    <wps:wsp>
                      <wps:cNvSpPr/>
                      <wps:spPr>
                        <a:xfrm>
                          <a:off x="0" y="0"/>
                          <a:ext cx="2395220" cy="190754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29898" id="_x0000_t111" coordsize="21600,21600" o:spt="111" path="m4321,l21600,,17204,21600,,21600xe">
                <v:stroke joinstyle="miter"/>
                <v:path gradientshapeok="t" o:connecttype="custom" o:connectlocs="12961,0;10800,0;2161,10800;8602,21600;10800,21600;19402,10800" textboxrect="4321,0,17204,21600"/>
              </v:shapetype>
              <v:shape id="Flowchart: Data 30" o:spid="_x0000_s1026" type="#_x0000_t111" style="position:absolute;left:0;text-align:left;margin-left:316.3pt;margin-top:9.75pt;width:188.6pt;height:15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" fillcolor="#5b9bd5 [3204]" strokecolor="#1f4d78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simplePos x="0" y="0"/>
                <wp:positionH relativeFrom="column">
                  <wp:posOffset>4511040</wp:posOffset>
                </wp:positionH>
                <wp:positionV relativeFrom="paragraph">
                  <wp:posOffset>196851</wp:posOffset>
                </wp:positionV>
                <wp:extent cx="1420368" cy="1773936"/>
                <wp:effectExtent l="0" t="0" r="27940" b="17145"/>
                <wp:wrapNone/>
                <wp:docPr id="38" name="Text Box 38"/>
                <wp:cNvGraphicFramePr/>
                <a:graphic xmlns:a="http://schemas.openxmlformats.org/drawingml/2006/main">
                  <a:graphicData uri="http://schemas.microsoft.com/office/word/2010/wordprocessingShape">
                    <wps:wsp>
                      <wps:cNvSpPr txBox="1"/>
                      <wps:spPr>
                        <a:xfrm>
                          <a:off x="0" y="0"/>
                          <a:ext cx="1420368" cy="1773936"/>
                        </a:xfrm>
                        <a:prstGeom prst="rect">
                          <a:avLst/>
                        </a:prstGeom>
                        <a:solidFill>
                          <a:schemeClr val="lt1"/>
                        </a:solidFill>
                        <a:ln w="6350">
                          <a:solidFill>
                            <a:prstClr val="black"/>
                          </a:solidFill>
                        </a:ln>
                      </wps:spPr>
                      <wps:txbx>
                        <w:txbxContent>
                          <w:p w:rsidR="00F55924" w:rsidRDefault="00F55924" w:rsidP="00F55924">
                            <w:pPr>
                              <w:pStyle w:val="ListParagraph"/>
                              <w:numPr>
                                <w:ilvl w:val="0"/>
                                <w:numId w:val="9"/>
                              </w:numPr>
                              <w:ind w:left="142" w:hanging="284"/>
                              <w:rPr>
                                <w:lang w:val="en-ID"/>
                              </w:rPr>
                            </w:pPr>
                            <w:r>
                              <w:rPr>
                                <w:lang w:val="en-ID"/>
                              </w:rPr>
                              <w:t>Kesadaran , pengetahuan dan pemahaman kesehatan</w:t>
                            </w:r>
                          </w:p>
                          <w:p w:rsidR="00F55924" w:rsidRDefault="00F55924" w:rsidP="00F55924">
                            <w:pPr>
                              <w:pStyle w:val="ListParagraph"/>
                              <w:numPr>
                                <w:ilvl w:val="0"/>
                                <w:numId w:val="9"/>
                              </w:numPr>
                              <w:ind w:left="142" w:hanging="284"/>
                              <w:rPr>
                                <w:lang w:val="en-ID"/>
                              </w:rPr>
                            </w:pPr>
                            <w:r>
                              <w:rPr>
                                <w:lang w:val="en-ID"/>
                              </w:rPr>
                              <w:t>Kemauan terhadap kesehatan</w:t>
                            </w:r>
                          </w:p>
                          <w:p w:rsidR="00F55924" w:rsidRPr="00F55924" w:rsidRDefault="00F55924" w:rsidP="00F55924">
                            <w:pPr>
                              <w:pStyle w:val="ListParagraph"/>
                              <w:numPr>
                                <w:ilvl w:val="0"/>
                                <w:numId w:val="9"/>
                              </w:numPr>
                              <w:ind w:left="142" w:hanging="284"/>
                              <w:rPr>
                                <w:lang w:val="en-ID"/>
                              </w:rPr>
                            </w:pPr>
                            <w:r>
                              <w:rPr>
                                <w:lang w:val="en-ID"/>
                              </w:rPr>
                              <w:t>Kemampuan masyarakat di bidang kesehatan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3" type="#_x0000_t202" style="position:absolute;left:0;text-align:left;margin-left:355.2pt;margin-top:15.5pt;width:111.85pt;height:139.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" fillcolor="white [3201]" strokeweight=".5pt">
                <v:textbox>
                  <w:txbxContent>
                    <w:p w:rsidR="00F55924" w:rsidRDefault="00F55924" w:rsidP="00F55924">
                      <w:pPr>
                        <w:pStyle w:val="ListParagraph"/>
                        <w:numPr>
                          <w:ilvl w:val="0"/>
                          <w:numId w:val="9"/>
                        </w:numPr>
                        <w:ind w:left="142" w:hanging="284"/>
                        <w:rPr>
                          <w:lang w:val="en-ID"/>
                        </w:rPr>
                      </w:pPr>
                      <w:r>
                        <w:rPr>
                          <w:lang w:val="en-ID"/>
                        </w:rPr>
                        <w:t>Kesadaran , pengetahuan dan pemahaman kesehatan</w:t>
                      </w:r>
                    </w:p>
                    <w:p w:rsidR="00F55924" w:rsidRDefault="00F55924" w:rsidP="00F55924">
                      <w:pPr>
                        <w:pStyle w:val="ListParagraph"/>
                        <w:numPr>
                          <w:ilvl w:val="0"/>
                          <w:numId w:val="9"/>
                        </w:numPr>
                        <w:ind w:left="142" w:hanging="284"/>
                        <w:rPr>
                          <w:lang w:val="en-ID"/>
                        </w:rPr>
                      </w:pPr>
                      <w:r>
                        <w:rPr>
                          <w:lang w:val="en-ID"/>
                        </w:rPr>
                        <w:t>Kemauan terhadap kesehatan</w:t>
                      </w:r>
                    </w:p>
                    <w:p w:rsidR="00F55924" w:rsidRPr="00F55924" w:rsidRDefault="00F55924" w:rsidP="00F55924">
                      <w:pPr>
                        <w:pStyle w:val="ListParagraph"/>
                        <w:numPr>
                          <w:ilvl w:val="0"/>
                          <w:numId w:val="9"/>
                        </w:numPr>
                        <w:ind w:left="142" w:hanging="284"/>
                        <w:rPr>
                          <w:lang w:val="en-ID"/>
                        </w:rPr>
                      </w:pPr>
                      <w:r>
                        <w:rPr>
                          <w:lang w:val="en-ID"/>
                        </w:rPr>
                        <w:t>Kemampuan masyarakat di bidang kesehatan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54864</wp:posOffset>
                </wp:positionH>
                <wp:positionV relativeFrom="paragraph">
                  <wp:posOffset>7874</wp:posOffset>
                </wp:positionV>
                <wp:extent cx="993648" cy="603504"/>
                <wp:effectExtent l="0" t="0" r="16510" b="25400"/>
                <wp:wrapNone/>
                <wp:docPr id="20" name="Text Box 20"/>
                <wp:cNvGraphicFramePr/>
                <a:graphic xmlns:a="http://schemas.openxmlformats.org/drawingml/2006/main">
                  <a:graphicData uri="http://schemas.microsoft.com/office/word/2010/wordprocessingShape">
                    <wps:wsp>
                      <wps:cNvSpPr txBox="1"/>
                      <wps:spPr>
                        <a:xfrm>
                          <a:off x="0" y="0"/>
                          <a:ext cx="993648" cy="603504"/>
                        </a:xfrm>
                        <a:prstGeom prst="rect">
                          <a:avLst/>
                        </a:prstGeom>
                        <a:solidFill>
                          <a:schemeClr val="lt1"/>
                        </a:solidFill>
                        <a:ln w="6350">
                          <a:solidFill>
                            <a:prstClr val="black"/>
                          </a:solidFill>
                        </a:ln>
                      </wps:spPr>
                      <wps:txbx>
                        <w:txbxContent>
                          <w:p w:rsidR="00F55924" w:rsidRDefault="00F55924" w:rsidP="00F55924">
                            <w:pPr>
                              <w:pStyle w:val="ListParagraph"/>
                              <w:numPr>
                                <w:ilvl w:val="0"/>
                                <w:numId w:val="8"/>
                              </w:numPr>
                              <w:ind w:left="284" w:hanging="284"/>
                              <w:rPr>
                                <w:lang w:val="en-ID"/>
                              </w:rPr>
                            </w:pPr>
                            <w:r w:rsidRPr="00F55924">
                              <w:rPr>
                                <w:lang w:val="en-ID"/>
                              </w:rPr>
                              <w:t>Fasilitator</w:t>
                            </w:r>
                          </w:p>
                          <w:p w:rsidR="00F55924" w:rsidRDefault="00F55924" w:rsidP="00F55924">
                            <w:pPr>
                              <w:pStyle w:val="ListParagraph"/>
                              <w:numPr>
                                <w:ilvl w:val="0"/>
                                <w:numId w:val="8"/>
                              </w:numPr>
                              <w:ind w:left="284" w:hanging="284"/>
                              <w:rPr>
                                <w:lang w:val="en-ID"/>
                              </w:rPr>
                            </w:pPr>
                            <w:r>
                              <w:rPr>
                                <w:lang w:val="en-ID"/>
                              </w:rPr>
                              <w:t xml:space="preserve">Motivator </w:t>
                            </w:r>
                          </w:p>
                          <w:p w:rsidR="00F55924" w:rsidRDefault="00F55924" w:rsidP="00F55924">
                            <w:pPr>
                              <w:pStyle w:val="ListParagraph"/>
                              <w:numPr>
                                <w:ilvl w:val="0"/>
                                <w:numId w:val="8"/>
                              </w:numPr>
                              <w:ind w:left="284" w:hanging="284"/>
                              <w:rPr>
                                <w:lang w:val="en-ID"/>
                              </w:rPr>
                            </w:pPr>
                            <w:r>
                              <w:rPr>
                                <w:lang w:val="en-ID"/>
                              </w:rPr>
                              <w:t xml:space="preserve">Mediator </w:t>
                            </w:r>
                          </w:p>
                          <w:p w:rsidR="00F55924" w:rsidRPr="00F55924" w:rsidRDefault="00F55924" w:rsidP="00F55924">
                            <w:pPr>
                              <w:pStyle w:val="ListParagraph"/>
                              <w:ind w:left="284"/>
                              <w:rPr>
                                <w:lang w:val="en-ID"/>
                              </w:rPr>
                            </w:pPr>
                          </w:p>
                          <w:p w:rsidR="00F55924" w:rsidRPr="00F55924" w:rsidRDefault="00F55924">
                            <w:pPr>
                              <w:rPr>
                                <w:lang w:val="en-ID"/>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4.3pt;margin-top:.6pt;width:78.25pt;height: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" fillcolor="white [3201]" strokeweight=".5pt">
                <v:textbox>
                  <w:txbxContent>
                    <w:p w:rsidR="00F55924" w:rsidRDefault="00F55924" w:rsidP="00F55924">
                      <w:pPr>
                        <w:pStyle w:val="ListParagraph"/>
                        <w:numPr>
                          <w:ilvl w:val="0"/>
                          <w:numId w:val="8"/>
                        </w:numPr>
                        <w:ind w:left="284" w:hanging="284"/>
                        <w:rPr>
                          <w:lang w:val="en-ID"/>
                        </w:rPr>
                      </w:pPr>
                      <w:r w:rsidRPr="00F55924">
                        <w:rPr>
                          <w:lang w:val="en-ID"/>
                        </w:rPr>
                        <w:t>Fasilitator</w:t>
                      </w:r>
                    </w:p>
                    <w:p w:rsidR="00F55924" w:rsidRDefault="00F55924" w:rsidP="00F55924">
                      <w:pPr>
                        <w:pStyle w:val="ListParagraph"/>
                        <w:numPr>
                          <w:ilvl w:val="0"/>
                          <w:numId w:val="8"/>
                        </w:numPr>
                        <w:ind w:left="284" w:hanging="284"/>
                        <w:rPr>
                          <w:lang w:val="en-ID"/>
                        </w:rPr>
                      </w:pPr>
                      <w:r>
                        <w:rPr>
                          <w:lang w:val="en-ID"/>
                        </w:rPr>
                        <w:t xml:space="preserve">Motivator </w:t>
                      </w:r>
                    </w:p>
                    <w:p w:rsidR="00F55924" w:rsidRDefault="00F55924" w:rsidP="00F55924">
                      <w:pPr>
                        <w:pStyle w:val="ListParagraph"/>
                        <w:numPr>
                          <w:ilvl w:val="0"/>
                          <w:numId w:val="8"/>
                        </w:numPr>
                        <w:ind w:left="284" w:hanging="284"/>
                        <w:rPr>
                          <w:lang w:val="en-ID"/>
                        </w:rPr>
                      </w:pPr>
                      <w:r>
                        <w:rPr>
                          <w:lang w:val="en-ID"/>
                        </w:rPr>
                        <w:t xml:space="preserve">Mediator </w:t>
                      </w:r>
                    </w:p>
                    <w:p w:rsidR="00F55924" w:rsidRPr="00F55924" w:rsidRDefault="00F55924" w:rsidP="00F55924">
                      <w:pPr>
                        <w:pStyle w:val="ListParagraph"/>
                        <w:ind w:left="284"/>
                        <w:rPr>
                          <w:lang w:val="en-ID"/>
                        </w:rPr>
                      </w:pPr>
                    </w:p>
                    <w:p w:rsidR="00F55924" w:rsidRPr="00F55924" w:rsidRDefault="00F55924">
                      <w:pPr>
                        <w:rPr>
                          <w:lang w:val="en-ID"/>
                        </w:rPr>
                      </w:pPr>
                    </w:p>
                  </w:txbxContent>
                </v:textbox>
              </v:shape>
            </w:pict>
          </mc:Fallback>
        </mc:AlternateContent>
      </w:r>
      <w:r w:rsidR="00D224D3">
        <w:rPr>
          <w:rFonts w:ascii="Times New Roman" w:hAnsi="Times New Roman" w:cs="Times New Roman"/>
          <w:sz w:val="24"/>
          <w:szCs w:val="24"/>
          <w:lang w:val="en-ID"/>
        </w:rPr>
        <w:t xml:space="preserve"> </w:t>
      </w:r>
      <w:r w:rsidR="00662A1B">
        <w:rPr>
          <w:rFonts w:ascii="Times New Roman" w:hAnsi="Times New Roman" w:cs="Times New Roman"/>
          <w:sz w:val="24"/>
          <w:szCs w:val="24"/>
          <w:lang w:val="en-ID"/>
        </w:rPr>
        <w:t xml:space="preserve">  </w:t>
      </w:r>
      <w:r w:rsidR="00C115EB">
        <w:rPr>
          <w:rFonts w:ascii="Times New Roman" w:hAnsi="Times New Roman" w:cs="Times New Roman"/>
          <w:sz w:val="24"/>
          <w:szCs w:val="24"/>
          <w:lang w:val="en-ID"/>
        </w:rPr>
        <w:t xml:space="preserve"> </w:t>
      </w:r>
    </w:p>
    <w:p w:rsidR="004575F4" w:rsidRDefault="00F55924" w:rsidP="00B97E9D">
      <w:pPr>
        <w:spacing w:line="360" w:lineRule="auto"/>
        <w:jc w:val="both"/>
        <w:rPr>
          <w:rFonts w:ascii="Times New Roman" w:hAnsi="Times New Roman" w:cs="Times New Roman"/>
          <w:b/>
          <w:bCs/>
          <w:sz w:val="24"/>
          <w:szCs w:val="24"/>
          <w:lang w:val="en-ID"/>
        </w:rPr>
      </w:pPr>
      <w:r>
        <w:rPr>
          <w:rFonts w:ascii="Times New Roman" w:hAnsi="Times New Roman" w:cs="Times New Roman"/>
          <w:b/>
          <w:bCs/>
          <w:noProof/>
          <w:sz w:val="24"/>
          <w:szCs w:val="24"/>
        </w:rPr>
        <mc:AlternateContent>
          <mc:Choice Requires="wps">
            <w:drawing>
              <wp:anchor distT="0" distB="0" distL="114300" distR="114300" simplePos="0" relativeHeight="251701248" behindDoc="0" locked="0" layoutInCell="1" allowOverlap="1">
                <wp:simplePos x="0" y="0"/>
                <wp:positionH relativeFrom="column">
                  <wp:posOffset>91440</wp:posOffset>
                </wp:positionH>
                <wp:positionV relativeFrom="paragraph">
                  <wp:posOffset>362712</wp:posOffset>
                </wp:positionV>
                <wp:extent cx="1127760" cy="646176"/>
                <wp:effectExtent l="0" t="0" r="15240" b="20955"/>
                <wp:wrapNone/>
                <wp:docPr id="22" name="Snip Diagonal Corner Rectangle 22"/>
                <wp:cNvGraphicFramePr/>
                <a:graphic xmlns:a="http://schemas.openxmlformats.org/drawingml/2006/main">
                  <a:graphicData uri="http://schemas.microsoft.com/office/word/2010/wordprocessingShape">
                    <wps:wsp>
                      <wps:cNvSpPr/>
                      <wps:spPr>
                        <a:xfrm>
                          <a:off x="0" y="0"/>
                          <a:ext cx="1127760" cy="646176"/>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DBC089" id="Snip Diagonal Corner Rectangle 22" o:spid="_x0000_s1026" style="position:absolute;left:0;text-align:left;margin-left:7.2pt;margin-top:28.55pt;width:88.8pt;height:50.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27760,64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" path="m,l1020062,r107698,107698l1127760,646176r,l107698,646176,,538478,,xe" fillcolor="#5b9bd5 [3204]" strokecolor="#1f4d78 [1604]" strokeweight="1pt">
                <v:stroke joinstyle="miter"/>
                <v:path arrowok="t" o:connecttype="custom" o:connectlocs="0,0;1020062,0;1127760,107698;1127760,646176;1127760,646176;107698,646176;0,538478;0,0" o:connectangles="0,0,0,0,0,0,0,0"/>
              </v:shape>
            </w:pict>
          </mc:Fallback>
        </mc:AlternateContent>
      </w:r>
    </w:p>
    <w:p w:rsidR="004575F4" w:rsidRDefault="00F55924" w:rsidP="00B97E9D">
      <w:pPr>
        <w:spacing w:line="360" w:lineRule="auto"/>
        <w:jc w:val="both"/>
        <w:rPr>
          <w:rFonts w:ascii="Times New Roman" w:hAnsi="Times New Roman" w:cs="Times New Roman"/>
          <w:b/>
          <w:bCs/>
          <w:sz w:val="24"/>
          <w:szCs w:val="24"/>
          <w:lang w:val="en-ID"/>
        </w:rPr>
      </w:pPr>
      <w:r>
        <w:rPr>
          <w:rFonts w:ascii="Times New Roman" w:hAnsi="Times New Roman" w:cs="Times New Roman"/>
          <w:b/>
          <w:bCs/>
          <w:noProof/>
          <w:sz w:val="24"/>
          <w:szCs w:val="24"/>
        </w:rPr>
        <mc:AlternateContent>
          <mc:Choice Requires="wps">
            <w:drawing>
              <wp:anchor distT="0" distB="0" distL="114300" distR="114300" simplePos="0" relativeHeight="251706368" behindDoc="0" locked="0" layoutInCell="1" allowOverlap="1" wp14:anchorId="6C9E9117" wp14:editId="1A31112D">
                <wp:simplePos x="0" y="0"/>
                <wp:positionH relativeFrom="column">
                  <wp:posOffset>3255264</wp:posOffset>
                </wp:positionH>
                <wp:positionV relativeFrom="paragraph">
                  <wp:posOffset>146431</wp:posOffset>
                </wp:positionV>
                <wp:extent cx="883920" cy="292481"/>
                <wp:effectExtent l="0" t="19050" r="30480" b="31750"/>
                <wp:wrapNone/>
                <wp:docPr id="29" name="Right Arrow 29"/>
                <wp:cNvGraphicFramePr/>
                <a:graphic xmlns:a="http://schemas.openxmlformats.org/drawingml/2006/main">
                  <a:graphicData uri="http://schemas.microsoft.com/office/word/2010/wordprocessingShape">
                    <wps:wsp>
                      <wps:cNvSpPr/>
                      <wps:spPr>
                        <a:xfrm>
                          <a:off x="0" y="0"/>
                          <a:ext cx="883920" cy="2924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ECB2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left:0;text-align:left;margin-left:256.3pt;margin-top:11.55pt;width:69.6pt;height:23.0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" adj="18026" fillcolor="#5b9bd5 [3204]" strokecolor="#1f4d78 [1604]"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simplePos x="0" y="0"/>
                <wp:positionH relativeFrom="column">
                  <wp:posOffset>2371344</wp:posOffset>
                </wp:positionH>
                <wp:positionV relativeFrom="paragraph">
                  <wp:posOffset>144526</wp:posOffset>
                </wp:positionV>
                <wp:extent cx="829056" cy="292100"/>
                <wp:effectExtent l="0" t="0" r="28575" b="12700"/>
                <wp:wrapNone/>
                <wp:docPr id="28" name="Text Box 28"/>
                <wp:cNvGraphicFramePr/>
                <a:graphic xmlns:a="http://schemas.openxmlformats.org/drawingml/2006/main">
                  <a:graphicData uri="http://schemas.microsoft.com/office/word/2010/wordprocessingShape">
                    <wps:wsp>
                      <wps:cNvSpPr txBox="1"/>
                      <wps:spPr>
                        <a:xfrm>
                          <a:off x="0" y="0"/>
                          <a:ext cx="829056" cy="292100"/>
                        </a:xfrm>
                        <a:prstGeom prst="rect">
                          <a:avLst/>
                        </a:prstGeom>
                        <a:solidFill>
                          <a:schemeClr val="lt1"/>
                        </a:solidFill>
                        <a:ln w="6350">
                          <a:solidFill>
                            <a:prstClr val="black"/>
                          </a:solidFill>
                        </a:ln>
                      </wps:spPr>
                      <wps:txbx>
                        <w:txbxContent>
                          <w:p w:rsidR="00F55924" w:rsidRPr="00F55924" w:rsidRDefault="00F55924">
                            <w:pPr>
                              <w:rPr>
                                <w:lang w:val="en-ID"/>
                              </w:rPr>
                            </w:pPr>
                            <w:r>
                              <w:rPr>
                                <w:lang w:val="en-ID"/>
                              </w:rPr>
                              <w:t>Khalayak</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28" o:spid="_x0000_s1035" type="#_x0000_t202" style="position:absolute;left:0;text-align:left;margin-left:186.7pt;margin-top:11.4pt;width:65.3pt;height:23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" fillcolor="white [3201]" strokeweight=".5pt">
                <v:textbox>
                  <w:txbxContent>
                    <w:p w:rsidR="00F55924" w:rsidRPr="00F55924" w:rsidRDefault="00F55924">
                      <w:pPr>
                        <w:rPr>
                          <w:lang w:val="en-ID"/>
                        </w:rPr>
                      </w:pPr>
                      <w:r>
                        <w:rPr>
                          <w:lang w:val="en-ID"/>
                        </w:rPr>
                        <w:t>Khalayak</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3296" behindDoc="0" locked="0" layoutInCell="1" allowOverlap="1">
                <wp:simplePos x="0" y="0"/>
                <wp:positionH relativeFrom="column">
                  <wp:posOffset>1359408</wp:posOffset>
                </wp:positionH>
                <wp:positionV relativeFrom="paragraph">
                  <wp:posOffset>144526</wp:posOffset>
                </wp:positionV>
                <wp:extent cx="883920" cy="292481"/>
                <wp:effectExtent l="0" t="19050" r="30480" b="31750"/>
                <wp:wrapNone/>
                <wp:docPr id="27" name="Right Arrow 27"/>
                <wp:cNvGraphicFramePr/>
                <a:graphic xmlns:a="http://schemas.openxmlformats.org/drawingml/2006/main">
                  <a:graphicData uri="http://schemas.microsoft.com/office/word/2010/wordprocessingShape">
                    <wps:wsp>
                      <wps:cNvSpPr/>
                      <wps:spPr>
                        <a:xfrm>
                          <a:off x="0" y="0"/>
                          <a:ext cx="883920" cy="2924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F8CB29" id="Right Arrow 27" o:spid="_x0000_s1026" type="#_x0000_t13" style="position:absolute;left:0;text-align:left;margin-left:107.05pt;margin-top:11.4pt;width:69.6pt;height:23.0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" adj="18026" fillcolor="#5b9bd5 [3204]" strokecolor="#1f4d78 [1604]"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2272" behindDoc="0" locked="0" layoutInCell="1" allowOverlap="1">
                <wp:simplePos x="0" y="0"/>
                <wp:positionH relativeFrom="column">
                  <wp:posOffset>213360</wp:posOffset>
                </wp:positionH>
                <wp:positionV relativeFrom="paragraph">
                  <wp:posOffset>71374</wp:posOffset>
                </wp:positionV>
                <wp:extent cx="926592" cy="475488"/>
                <wp:effectExtent l="0" t="0" r="26035" b="20320"/>
                <wp:wrapNone/>
                <wp:docPr id="26" name="Text Box 26"/>
                <wp:cNvGraphicFramePr/>
                <a:graphic xmlns:a="http://schemas.openxmlformats.org/drawingml/2006/main">
                  <a:graphicData uri="http://schemas.microsoft.com/office/word/2010/wordprocessingShape">
                    <wps:wsp>
                      <wps:cNvSpPr txBox="1"/>
                      <wps:spPr>
                        <a:xfrm>
                          <a:off x="0" y="0"/>
                          <a:ext cx="926592" cy="475488"/>
                        </a:xfrm>
                        <a:prstGeom prst="rect">
                          <a:avLst/>
                        </a:prstGeom>
                        <a:solidFill>
                          <a:schemeClr val="lt1"/>
                        </a:solidFill>
                        <a:ln w="6350">
                          <a:solidFill>
                            <a:prstClr val="black"/>
                          </a:solidFill>
                        </a:ln>
                      </wps:spPr>
                      <wps:txbx>
                        <w:txbxContent>
                          <w:p w:rsidR="00F55924" w:rsidRPr="00F55924" w:rsidRDefault="00F55924">
                            <w:pPr>
                              <w:rPr>
                                <w:lang w:val="en-ID"/>
                              </w:rPr>
                            </w:pPr>
                            <w:r>
                              <w:rPr>
                                <w:lang w:val="en-ID"/>
                              </w:rPr>
                              <w:t>Komunikator (Source)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6" type="#_x0000_t202" style="position:absolute;left:0;text-align:left;margin-left:16.8pt;margin-top:5.6pt;width:72.95pt;height:37.4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" fillcolor="white [3201]" strokeweight=".5pt">
                <v:textbox>
                  <w:txbxContent>
                    <w:p w:rsidR="00F55924" w:rsidRPr="00F55924" w:rsidRDefault="00F55924">
                      <w:pPr>
                        <w:rPr>
                          <w:lang w:val="en-ID"/>
                        </w:rPr>
                      </w:pPr>
                      <w:r>
                        <w:rPr>
                          <w:lang w:val="en-ID"/>
                        </w:rPr>
                        <w:t>Komunikator (Source)</w:t>
                      </w:r>
                    </w:p>
                  </w:txbxContent>
                </v:textbox>
              </v:shape>
            </w:pict>
          </mc:Fallback>
        </mc:AlternateContent>
      </w:r>
    </w:p>
    <w:p w:rsidR="004575F4" w:rsidRDefault="004575F4" w:rsidP="00B97E9D">
      <w:pPr>
        <w:spacing w:line="360" w:lineRule="auto"/>
        <w:jc w:val="both"/>
        <w:rPr>
          <w:rFonts w:ascii="Times New Roman" w:hAnsi="Times New Roman" w:cs="Times New Roman"/>
          <w:b/>
          <w:bCs/>
          <w:sz w:val="24"/>
          <w:szCs w:val="24"/>
          <w:lang w:val="en-ID"/>
        </w:rPr>
      </w:pPr>
    </w:p>
    <w:p w:rsidR="004575F4" w:rsidRDefault="006F7792" w:rsidP="00B97E9D">
      <w:pPr>
        <w:spacing w:line="360" w:lineRule="auto"/>
        <w:jc w:val="both"/>
        <w:rPr>
          <w:rFonts w:ascii="Times New Roman" w:hAnsi="Times New Roman" w:cs="Times New Roman"/>
          <w:b/>
          <w:bCs/>
          <w:sz w:val="24"/>
          <w:szCs w:val="24"/>
          <w:lang w:val="en-ID"/>
        </w:rPr>
      </w:pPr>
      <w:r>
        <w:rPr>
          <w:rFonts w:ascii="Times New Roman" w:hAnsi="Times New Roman" w:cs="Times New Roman"/>
          <w:b/>
          <w:bCs/>
          <w:noProof/>
          <w:sz w:val="24"/>
          <w:szCs w:val="24"/>
        </w:rPr>
        <mc:AlternateContent>
          <mc:Choice Requires="wps">
            <w:drawing>
              <wp:anchor distT="0" distB="0" distL="114300" distR="114300" simplePos="0" relativeHeight="251713536" behindDoc="0" locked="0" layoutInCell="1" allowOverlap="1">
                <wp:simplePos x="0" y="0"/>
                <wp:positionH relativeFrom="column">
                  <wp:posOffset>2170176</wp:posOffset>
                </wp:positionH>
                <wp:positionV relativeFrom="paragraph">
                  <wp:posOffset>117221</wp:posOffset>
                </wp:positionV>
                <wp:extent cx="1444752" cy="1505712"/>
                <wp:effectExtent l="0" t="0" r="22225" b="18415"/>
                <wp:wrapNone/>
                <wp:docPr id="42" name="Text Box 42"/>
                <wp:cNvGraphicFramePr/>
                <a:graphic xmlns:a="http://schemas.openxmlformats.org/drawingml/2006/main">
                  <a:graphicData uri="http://schemas.microsoft.com/office/word/2010/wordprocessingShape">
                    <wps:wsp>
                      <wps:cNvSpPr txBox="1"/>
                      <wps:spPr>
                        <a:xfrm>
                          <a:off x="0" y="0"/>
                          <a:ext cx="1444752" cy="1505712"/>
                        </a:xfrm>
                        <a:prstGeom prst="rect">
                          <a:avLst/>
                        </a:prstGeom>
                        <a:solidFill>
                          <a:schemeClr val="lt1"/>
                        </a:solidFill>
                        <a:ln w="6350">
                          <a:solidFill>
                            <a:prstClr val="black"/>
                          </a:solidFill>
                        </a:ln>
                      </wps:spPr>
                      <wps:txbx>
                        <w:txbxContent>
                          <w:p w:rsidR="006F7792" w:rsidRDefault="006F7792" w:rsidP="006F7792"/>
                          <w:p w:rsidR="006F7792" w:rsidRDefault="006F7792" w:rsidP="006F7792">
                            <w:pPr>
                              <w:pStyle w:val="ListParagraph"/>
                              <w:numPr>
                                <w:ilvl w:val="0"/>
                                <w:numId w:val="11"/>
                              </w:numPr>
                              <w:ind w:left="426" w:hanging="426"/>
                            </w:pPr>
                            <w:r>
                              <w:t>Sosiodemografi</w:t>
                            </w:r>
                          </w:p>
                          <w:p w:rsidR="006F7792" w:rsidRDefault="006F7792" w:rsidP="006F7792">
                            <w:pPr>
                              <w:pStyle w:val="ListParagraph"/>
                              <w:numPr>
                                <w:ilvl w:val="0"/>
                                <w:numId w:val="11"/>
                              </w:numPr>
                              <w:ind w:left="426" w:hanging="426"/>
                            </w:pPr>
                            <w:r>
                              <w:t>Kebutuhan infokes</w:t>
                            </w:r>
                          </w:p>
                          <w:p w:rsidR="006F7792" w:rsidRDefault="006F7792" w:rsidP="006F7792">
                            <w:pPr>
                              <w:pStyle w:val="ListParagraph"/>
                              <w:numPr>
                                <w:ilvl w:val="0"/>
                                <w:numId w:val="11"/>
                              </w:numPr>
                              <w:ind w:left="426" w:hanging="426"/>
                            </w:pPr>
                            <w:r>
                              <w:t>Pemilihan akses informasi</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7" type="#_x0000_t202" style="position:absolute;left:0;text-align:left;margin-left:170.9pt;margin-top:9.25pt;width:113.75pt;height:118.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" fillcolor="white [3201]" strokeweight=".5pt">
                <v:textbox>
                  <w:txbxContent>
                    <w:p w:rsidR="006F7792" w:rsidRDefault="006F7792" w:rsidP="006F7792"/>
                    <w:p w:rsidR="006F7792" w:rsidRDefault="006F7792" w:rsidP="006F7792">
                      <w:pPr>
                        <w:pStyle w:val="ListParagraph"/>
                        <w:numPr>
                          <w:ilvl w:val="0"/>
                          <w:numId w:val="11"/>
                        </w:numPr>
                        <w:ind w:left="426" w:hanging="426"/>
                      </w:pPr>
                      <w:r>
                        <w:t>Sosiodemografi</w:t>
                      </w:r>
                    </w:p>
                    <w:p w:rsidR="006F7792" w:rsidRDefault="006F7792" w:rsidP="006F7792">
                      <w:pPr>
                        <w:pStyle w:val="ListParagraph"/>
                        <w:numPr>
                          <w:ilvl w:val="0"/>
                          <w:numId w:val="11"/>
                        </w:numPr>
                        <w:ind w:left="426" w:hanging="426"/>
                      </w:pPr>
                      <w:r>
                        <w:t>Kebutuhan infokes</w:t>
                      </w:r>
                    </w:p>
                    <w:p w:rsidR="006F7792" w:rsidRDefault="006F7792" w:rsidP="006F7792">
                      <w:pPr>
                        <w:pStyle w:val="ListParagraph"/>
                        <w:numPr>
                          <w:ilvl w:val="0"/>
                          <w:numId w:val="11"/>
                        </w:numPr>
                        <w:ind w:left="426" w:hanging="426"/>
                      </w:pPr>
                      <w:r>
                        <w:t>Pemilihan akses informasi</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9440" behindDoc="0" locked="0" layoutInCell="1" allowOverlap="1">
                <wp:simplePos x="0" y="0"/>
                <wp:positionH relativeFrom="column">
                  <wp:posOffset>492506</wp:posOffset>
                </wp:positionH>
                <wp:positionV relativeFrom="paragraph">
                  <wp:posOffset>6985</wp:posOffset>
                </wp:positionV>
                <wp:extent cx="152400" cy="566420"/>
                <wp:effectExtent l="19050" t="19050" r="19050" b="43180"/>
                <wp:wrapNone/>
                <wp:docPr id="39" name="Up-Down Arrow 39"/>
                <wp:cNvGraphicFramePr/>
                <a:graphic xmlns:a="http://schemas.openxmlformats.org/drawingml/2006/main">
                  <a:graphicData uri="http://schemas.microsoft.com/office/word/2010/wordprocessingShape">
                    <wps:wsp>
                      <wps:cNvSpPr/>
                      <wps:spPr>
                        <a:xfrm>
                          <a:off x="0" y="0"/>
                          <a:ext cx="152400" cy="56642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56A1E4F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9" o:spid="_x0000_s1026" type="#_x0000_t70" style="position:absolute;left:0;text-align:left;margin-left:38.8pt;margin-top:.55pt;width:12pt;height:44.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" adj=",2906" fillcolor="#5b9bd5 [3204]" strokecolor="#1f4d78 [1604]" strokeweight="1pt"/>
            </w:pict>
          </mc:Fallback>
        </mc:AlternateContent>
      </w:r>
    </w:p>
    <w:p w:rsidR="004575F4" w:rsidRDefault="006F7792" w:rsidP="00B97E9D">
      <w:pPr>
        <w:spacing w:line="360" w:lineRule="auto"/>
        <w:jc w:val="both"/>
        <w:rPr>
          <w:rFonts w:ascii="Times New Roman" w:hAnsi="Times New Roman" w:cs="Times New Roman"/>
          <w:b/>
          <w:bCs/>
          <w:sz w:val="24"/>
          <w:szCs w:val="24"/>
          <w:lang w:val="en-ID"/>
        </w:rPr>
      </w:pPr>
      <w:r>
        <w:rPr>
          <w:rFonts w:ascii="Times New Roman" w:hAnsi="Times New Roman" w:cs="Times New Roman"/>
          <w:b/>
          <w:bCs/>
          <w:noProof/>
          <w:sz w:val="24"/>
          <w:szCs w:val="24"/>
        </w:rPr>
        <mc:AlternateContent>
          <mc:Choice Requires="wps">
            <w:drawing>
              <wp:anchor distT="0" distB="0" distL="114300" distR="114300" simplePos="0" relativeHeight="251710464" behindDoc="0" locked="0" layoutInCell="1" allowOverlap="1">
                <wp:simplePos x="0" y="0"/>
                <wp:positionH relativeFrom="column">
                  <wp:posOffset>140208</wp:posOffset>
                </wp:positionH>
                <wp:positionV relativeFrom="paragraph">
                  <wp:posOffset>264795</wp:posOffset>
                </wp:positionV>
                <wp:extent cx="950976" cy="451104"/>
                <wp:effectExtent l="0" t="0" r="20955" b="25400"/>
                <wp:wrapNone/>
                <wp:docPr id="40" name="Text Box 40"/>
                <wp:cNvGraphicFramePr/>
                <a:graphic xmlns:a="http://schemas.openxmlformats.org/drawingml/2006/main">
                  <a:graphicData uri="http://schemas.microsoft.com/office/word/2010/wordprocessingShape">
                    <wps:wsp>
                      <wps:cNvSpPr txBox="1"/>
                      <wps:spPr>
                        <a:xfrm>
                          <a:off x="0" y="0"/>
                          <a:ext cx="950976" cy="451104"/>
                        </a:xfrm>
                        <a:prstGeom prst="rect">
                          <a:avLst/>
                        </a:prstGeom>
                        <a:solidFill>
                          <a:schemeClr val="lt1"/>
                        </a:solidFill>
                        <a:ln w="6350">
                          <a:solidFill>
                            <a:prstClr val="black"/>
                          </a:solidFill>
                        </a:ln>
                      </wps:spPr>
                      <wps:txbx>
                        <w:txbxContent>
                          <w:p w:rsidR="006F7792" w:rsidRPr="006F7792" w:rsidRDefault="006F7792">
                            <w:pPr>
                              <w:rPr>
                                <w:lang w:val="en-ID"/>
                              </w:rPr>
                            </w:pPr>
                            <w:r>
                              <w:rPr>
                                <w:lang w:val="en-ID"/>
                              </w:rPr>
                              <w:t>Manajemen Pesan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38" type="#_x0000_t202" style="position:absolute;left:0;text-align:left;margin-left:11.05pt;margin-top:20.85pt;width:74.9pt;height:35.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" fillcolor="white [3201]" strokeweight=".5pt">
                <v:textbox>
                  <w:txbxContent>
                    <w:p w:rsidR="006F7792" w:rsidRPr="006F7792" w:rsidRDefault="006F7792">
                      <w:pPr>
                        <w:rPr>
                          <w:lang w:val="en-ID"/>
                        </w:rPr>
                      </w:pPr>
                      <w:r>
                        <w:rPr>
                          <w:lang w:val="en-ID"/>
                        </w:rPr>
                        <w:t>Manajemen Pesan</w:t>
                      </w:r>
                    </w:p>
                  </w:txbxContent>
                </v:textbox>
              </v:shape>
            </w:pict>
          </mc:Fallback>
        </mc:AlternateContent>
      </w:r>
    </w:p>
    <w:p w:rsidR="004575F4" w:rsidRDefault="004575F4" w:rsidP="00B97E9D">
      <w:pPr>
        <w:spacing w:line="360" w:lineRule="auto"/>
        <w:jc w:val="both"/>
        <w:rPr>
          <w:rFonts w:ascii="Times New Roman" w:hAnsi="Times New Roman" w:cs="Times New Roman"/>
          <w:b/>
          <w:bCs/>
          <w:sz w:val="24"/>
          <w:szCs w:val="24"/>
          <w:lang w:val="en-ID"/>
        </w:rPr>
      </w:pPr>
    </w:p>
    <w:p w:rsidR="004575F4" w:rsidRDefault="006F7792" w:rsidP="00B97E9D">
      <w:pPr>
        <w:spacing w:line="360" w:lineRule="auto"/>
        <w:jc w:val="both"/>
        <w:rPr>
          <w:rFonts w:ascii="Times New Roman" w:hAnsi="Times New Roman" w:cs="Times New Roman"/>
          <w:b/>
          <w:bCs/>
          <w:sz w:val="24"/>
          <w:szCs w:val="24"/>
          <w:lang w:val="en-ID"/>
        </w:rPr>
      </w:pPr>
      <w:r>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43EF678D" wp14:editId="526460AB">
                <wp:simplePos x="0" y="0"/>
                <wp:positionH relativeFrom="column">
                  <wp:posOffset>109728</wp:posOffset>
                </wp:positionH>
                <wp:positionV relativeFrom="paragraph">
                  <wp:posOffset>102744</wp:posOffset>
                </wp:positionV>
                <wp:extent cx="950976" cy="426720"/>
                <wp:effectExtent l="0" t="0" r="20955" b="11430"/>
                <wp:wrapNone/>
                <wp:docPr id="41" name="Text Box 41"/>
                <wp:cNvGraphicFramePr/>
                <a:graphic xmlns:a="http://schemas.openxmlformats.org/drawingml/2006/main">
                  <a:graphicData uri="http://schemas.microsoft.com/office/word/2010/wordprocessingShape">
                    <wps:wsp>
                      <wps:cNvSpPr txBox="1"/>
                      <wps:spPr>
                        <a:xfrm>
                          <a:off x="0" y="0"/>
                          <a:ext cx="950976" cy="426720"/>
                        </a:xfrm>
                        <a:prstGeom prst="rect">
                          <a:avLst/>
                        </a:prstGeom>
                        <a:solidFill>
                          <a:schemeClr val="lt1"/>
                        </a:solidFill>
                        <a:ln w="6350">
                          <a:solidFill>
                            <a:prstClr val="black"/>
                          </a:solidFill>
                        </a:ln>
                      </wps:spPr>
                      <wps:txbx>
                        <w:txbxContent>
                          <w:p w:rsidR="006F7792" w:rsidRDefault="006F7792" w:rsidP="006F7792">
                            <w:pPr>
                              <w:pStyle w:val="ListParagraph"/>
                              <w:numPr>
                                <w:ilvl w:val="0"/>
                                <w:numId w:val="10"/>
                              </w:numPr>
                              <w:ind w:left="284" w:hanging="284"/>
                              <w:rPr>
                                <w:lang w:val="en-ID"/>
                              </w:rPr>
                            </w:pPr>
                            <w:r>
                              <w:rPr>
                                <w:lang w:val="en-ID"/>
                              </w:rPr>
                              <w:t>Informatif</w:t>
                            </w:r>
                          </w:p>
                          <w:p w:rsidR="006F7792" w:rsidRPr="006F7792" w:rsidRDefault="006F7792" w:rsidP="006F7792">
                            <w:pPr>
                              <w:pStyle w:val="ListParagraph"/>
                              <w:numPr>
                                <w:ilvl w:val="0"/>
                                <w:numId w:val="10"/>
                              </w:numPr>
                              <w:ind w:left="284" w:hanging="284"/>
                              <w:rPr>
                                <w:lang w:val="en-ID"/>
                              </w:rPr>
                            </w:pPr>
                            <w:r>
                              <w:rPr>
                                <w:lang w:val="en-ID"/>
                              </w:rPr>
                              <w:t>persuasif</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EF678D" id="Text Box 41" o:spid="_x0000_s1039" type="#_x0000_t202" style="position:absolute;left:0;text-align:left;margin-left:8.65pt;margin-top:8.1pt;width:74.9pt;height:33.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" fillcolor="white [3201]" strokeweight=".5pt">
                <v:textbox>
                  <w:txbxContent>
                    <w:p w:rsidR="006F7792" w:rsidRDefault="006F7792" w:rsidP="006F7792">
                      <w:pPr>
                        <w:pStyle w:val="ListParagraph"/>
                        <w:numPr>
                          <w:ilvl w:val="0"/>
                          <w:numId w:val="10"/>
                        </w:numPr>
                        <w:ind w:left="284" w:hanging="284"/>
                        <w:rPr>
                          <w:lang w:val="en-ID"/>
                        </w:rPr>
                      </w:pPr>
                      <w:r>
                        <w:rPr>
                          <w:lang w:val="en-ID"/>
                        </w:rPr>
                        <w:t>Informatif</w:t>
                      </w:r>
                    </w:p>
                    <w:p w:rsidR="006F7792" w:rsidRPr="006F7792" w:rsidRDefault="006F7792" w:rsidP="006F7792">
                      <w:pPr>
                        <w:pStyle w:val="ListParagraph"/>
                        <w:numPr>
                          <w:ilvl w:val="0"/>
                          <w:numId w:val="10"/>
                        </w:numPr>
                        <w:ind w:left="284" w:hanging="284"/>
                        <w:rPr>
                          <w:lang w:val="en-ID"/>
                        </w:rPr>
                      </w:pPr>
                      <w:r>
                        <w:rPr>
                          <w:lang w:val="en-ID"/>
                        </w:rPr>
                        <w:t>persuasif</w:t>
                      </w:r>
                    </w:p>
                  </w:txbxContent>
                </v:textbox>
              </v:shape>
            </w:pict>
          </mc:Fallback>
        </mc:AlternateContent>
      </w:r>
    </w:p>
    <w:p w:rsidR="004575F4" w:rsidRDefault="004575F4" w:rsidP="00B97E9D">
      <w:pPr>
        <w:spacing w:line="360" w:lineRule="auto"/>
        <w:jc w:val="both"/>
        <w:rPr>
          <w:rFonts w:ascii="Times New Roman" w:hAnsi="Times New Roman" w:cs="Times New Roman"/>
          <w:b/>
          <w:bCs/>
          <w:sz w:val="24"/>
          <w:szCs w:val="24"/>
          <w:lang w:val="en-ID"/>
        </w:rPr>
      </w:pPr>
    </w:p>
    <w:p w:rsidR="006F7792" w:rsidRDefault="006F7792" w:rsidP="00B97E9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Gambar 2. Model Diseminasi Informasi Kesehatan</w:t>
      </w:r>
    </w:p>
    <w:p w:rsidR="004575F4" w:rsidRDefault="00054FDE" w:rsidP="00B97E9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Sumber : Hasil Penelitian T</w:t>
      </w:r>
      <w:r w:rsidR="006F7792" w:rsidRPr="006F7792">
        <w:rPr>
          <w:rFonts w:ascii="Times New Roman" w:hAnsi="Times New Roman" w:cs="Times New Roman"/>
          <w:sz w:val="24"/>
          <w:szCs w:val="24"/>
          <w:lang w:val="en-ID"/>
        </w:rPr>
        <w:t>ahun 2020</w:t>
      </w:r>
      <w:r w:rsidR="006F7792">
        <w:rPr>
          <w:rFonts w:ascii="Times New Roman" w:hAnsi="Times New Roman" w:cs="Times New Roman"/>
          <w:sz w:val="24"/>
          <w:szCs w:val="24"/>
          <w:lang w:val="en-ID"/>
        </w:rPr>
        <w:t>.</w:t>
      </w:r>
    </w:p>
    <w:p w:rsidR="006F7792" w:rsidRPr="006F7792" w:rsidRDefault="006F7792" w:rsidP="00B97E9D">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Dengan upaya promosi kesehatan yang digerakkan oleh Puskesmas Dongjo dan pemberdayaan masyarakat melalui literasi kesehatan diharapkan masyarakat dapat mandiri di bidang kesehatan.</w:t>
      </w:r>
    </w:p>
    <w:p w:rsidR="004575F4" w:rsidRDefault="004575F4" w:rsidP="00B97E9D">
      <w:pPr>
        <w:spacing w:line="360" w:lineRule="auto"/>
        <w:jc w:val="both"/>
        <w:rPr>
          <w:rFonts w:ascii="Times New Roman" w:hAnsi="Times New Roman" w:cs="Times New Roman"/>
          <w:b/>
          <w:bCs/>
          <w:sz w:val="24"/>
          <w:szCs w:val="24"/>
          <w:lang w:val="en-ID"/>
        </w:rPr>
      </w:pPr>
    </w:p>
    <w:p w:rsidR="00B97E9D" w:rsidRPr="00E511DC" w:rsidRDefault="00B97E9D" w:rsidP="00B97E9D">
      <w:pPr>
        <w:spacing w:line="360" w:lineRule="auto"/>
        <w:jc w:val="both"/>
        <w:rPr>
          <w:rFonts w:ascii="Times New Roman" w:hAnsi="Times New Roman" w:cs="Times New Roman"/>
          <w:b/>
          <w:bCs/>
          <w:sz w:val="24"/>
          <w:szCs w:val="24"/>
          <w:lang w:val="en-ID"/>
        </w:rPr>
      </w:pPr>
      <w:r w:rsidRPr="00E511DC">
        <w:rPr>
          <w:rFonts w:ascii="Times New Roman" w:hAnsi="Times New Roman" w:cs="Times New Roman"/>
          <w:b/>
          <w:bCs/>
          <w:sz w:val="24"/>
          <w:szCs w:val="24"/>
          <w:lang w:val="en-ID"/>
        </w:rPr>
        <w:tab/>
      </w:r>
    </w:p>
    <w:p w:rsidR="00C013C7" w:rsidRDefault="00C013C7" w:rsidP="00466F6F">
      <w:pPr>
        <w:spacing w:line="360" w:lineRule="auto"/>
        <w:jc w:val="center"/>
        <w:rPr>
          <w:rFonts w:ascii="Times New Roman" w:hAnsi="Times New Roman" w:cs="Times New Roman"/>
          <w:b/>
          <w:sz w:val="24"/>
          <w:szCs w:val="24"/>
          <w:lang w:val="en-ID"/>
        </w:rPr>
      </w:pPr>
      <w:r w:rsidRPr="007E3457">
        <w:rPr>
          <w:rFonts w:ascii="Times New Roman" w:hAnsi="Times New Roman" w:cs="Times New Roman"/>
          <w:b/>
          <w:sz w:val="24"/>
          <w:szCs w:val="24"/>
          <w:lang w:val="en-ID"/>
        </w:rPr>
        <w:t>DAFTAR PUSTAKA</w:t>
      </w:r>
    </w:p>
    <w:p w:rsidR="00C013C7" w:rsidRDefault="00C720A9"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Effendy, O.U. (2001). Il</w:t>
      </w:r>
      <w:r w:rsidR="00C013C7">
        <w:rPr>
          <w:rFonts w:ascii="Times New Roman" w:hAnsi="Times New Roman" w:cs="Times New Roman"/>
          <w:sz w:val="24"/>
          <w:szCs w:val="24"/>
          <w:lang w:val="en-ID"/>
        </w:rPr>
        <w:t>mu, Teori dan Filsafat Komunikasi. Bandung : Citra Karya.</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Hamad, I. (2007). Konstruksi Realitas POlitik dalam Media. Jakarta: Granit.</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Irianto, K. (2014). Ilmu Kesehatan Masyarakat. Bandung: Alfabeta.</w:t>
      </w:r>
    </w:p>
    <w:p w:rsidR="00C013C7" w:rsidRDefault="00C013C7" w:rsidP="00466F6F">
      <w:pPr>
        <w:spacing w:line="360" w:lineRule="auto"/>
        <w:ind w:left="1134" w:hanging="113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Keputusan Menteri Kesehatan No. </w:t>
      </w:r>
      <w:r w:rsidR="00054FDE">
        <w:rPr>
          <w:rFonts w:ascii="Times New Roman" w:hAnsi="Times New Roman" w:cs="Times New Roman"/>
          <w:sz w:val="24"/>
          <w:szCs w:val="24"/>
          <w:lang w:val="en-ID"/>
        </w:rPr>
        <w:t>1</w:t>
      </w:r>
      <w:r>
        <w:rPr>
          <w:rFonts w:ascii="Times New Roman" w:hAnsi="Times New Roman" w:cs="Times New Roman"/>
          <w:sz w:val="24"/>
          <w:szCs w:val="24"/>
          <w:lang w:val="en-ID"/>
        </w:rPr>
        <w:t>114/Menkes/SK/VII/2005 tentang Pedoman Pelaksanaan Promosi Kesehatan di Daerah (2005). Indonesia.</w:t>
      </w:r>
    </w:p>
    <w:p w:rsidR="00C013C7" w:rsidRDefault="00C013C7" w:rsidP="00466F6F">
      <w:pPr>
        <w:spacing w:line="360" w:lineRule="auto"/>
        <w:ind w:left="1134" w:hanging="1134"/>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Komariah, K., Perbawasar., Nugraha, A.R. (2013). Pola KOmunikasi Kesehatan dalam Pelayanan dan Pemberian Informasi Mengenai Penyakit TBC pada Puskesmas di Kabupaten Bogor. Jurnal Kajian Komunikasi. 1(2). 173-185.</w:t>
      </w:r>
    </w:p>
    <w:p w:rsidR="00C013C7" w:rsidRDefault="00C013C7" w:rsidP="00466F6F">
      <w:pPr>
        <w:spacing w:line="360" w:lineRule="auto"/>
        <w:ind w:left="1134" w:hanging="113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Laksono, A.D. (2011). Analisis Profesi Penyebaran Informasi Kesehatan melalui Jejaring Sosial : Studi Kasus Pada Forum Jejaring Peduli AIDS. Buletin Penelitian Sistem Kesehatan, 14 (4). 358-365.</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Liliweri, A. (2013). Dasar-Dasar Komunikasi Kesehatan. Yogyakarta: Pustaka Pelajar.</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Littlejohn, S.W. (2003). Theories Of Human Communication. CA: Sage-Publication.</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Miles &amp; Huberman. (1992). Analisis Data Kualitatif. Jakarta: UI Press.</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Moleong, Lexy. (2006). Metodologi Penelitian Kualitatif. Bandung: Remaja Rosdakarya.</w:t>
      </w:r>
    </w:p>
    <w:p w:rsidR="00C013C7" w:rsidRDefault="00C013C7" w:rsidP="00466F6F">
      <w:pPr>
        <w:spacing w:line="360" w:lineRule="auto"/>
        <w:ind w:left="1134" w:hanging="1134"/>
        <w:jc w:val="both"/>
        <w:rPr>
          <w:rFonts w:ascii="Times New Roman" w:hAnsi="Times New Roman" w:cs="Times New Roman"/>
          <w:sz w:val="24"/>
          <w:szCs w:val="24"/>
          <w:lang w:val="en-ID"/>
        </w:rPr>
      </w:pPr>
      <w:r>
        <w:rPr>
          <w:rFonts w:ascii="Times New Roman" w:hAnsi="Times New Roman" w:cs="Times New Roman"/>
          <w:sz w:val="24"/>
          <w:szCs w:val="24"/>
          <w:lang w:val="en-ID"/>
        </w:rPr>
        <w:t>Mubarak, W.I. (2009). Pengaruh Kredibilitas Konselor Terhadap Sikap Remaja Mengenai HIV/AIDS di Sukabumi. Jurnal Kajian Komunikasi. 5(1). 159-167.</w:t>
      </w:r>
    </w:p>
    <w:p w:rsidR="00C013C7" w:rsidRDefault="00C013C7" w:rsidP="00466F6F">
      <w:pPr>
        <w:spacing w:line="360" w:lineRule="auto"/>
        <w:ind w:left="1134" w:hanging="1134"/>
        <w:jc w:val="both"/>
        <w:rPr>
          <w:rFonts w:ascii="Times New Roman" w:hAnsi="Times New Roman" w:cs="Times New Roman"/>
          <w:sz w:val="24"/>
          <w:szCs w:val="24"/>
          <w:lang w:val="en-ID"/>
        </w:rPr>
      </w:pPr>
      <w:r>
        <w:rPr>
          <w:rFonts w:ascii="Times New Roman" w:hAnsi="Times New Roman" w:cs="Times New Roman"/>
          <w:sz w:val="24"/>
          <w:szCs w:val="24"/>
          <w:lang w:val="en-ID"/>
        </w:rPr>
        <w:t>Niftah, Y.Z, &amp; Rahmat, A. (2009). Pengaruh Kredibilitas Konselor Terhadap Sikap Remaja Mengenai HIV/AIDS di Sukabumi. Jurnal Kajian Komunikasi. 5(2). 159-167.</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Notoadmojo, S. (2007). Promosi Kesehatan dan Ilmu Perilaku. Jakarta: Rineka Cipta.</w:t>
      </w:r>
    </w:p>
    <w:p w:rsidR="00054FDE" w:rsidRDefault="00054FDE" w:rsidP="00466F6F">
      <w:pPr>
        <w:spacing w:line="360" w:lineRule="auto"/>
        <w:ind w:left="1134" w:hanging="1134"/>
        <w:jc w:val="both"/>
        <w:rPr>
          <w:rFonts w:ascii="Times New Roman" w:hAnsi="Times New Roman" w:cs="Times New Roman"/>
          <w:sz w:val="24"/>
          <w:szCs w:val="24"/>
          <w:lang w:val="en-ID"/>
        </w:rPr>
      </w:pPr>
      <w:r>
        <w:rPr>
          <w:rFonts w:ascii="Times New Roman" w:hAnsi="Times New Roman" w:cs="Times New Roman"/>
          <w:sz w:val="24"/>
          <w:szCs w:val="24"/>
          <w:lang w:val="en-ID"/>
        </w:rPr>
        <w:t>Nutbean, D. (2006). Health Literacy as a public health goal: A challenge for contemporary health education and communication strategies into the 21 st century. Health Promotion International. 15 (3)</w:t>
      </w:r>
      <w:r w:rsidR="00B34F69">
        <w:rPr>
          <w:rFonts w:ascii="Times New Roman" w:hAnsi="Times New Roman" w:cs="Times New Roman"/>
          <w:sz w:val="24"/>
          <w:szCs w:val="24"/>
          <w:lang w:val="en-ID"/>
        </w:rPr>
        <w:t>, 268.</w:t>
      </w:r>
    </w:p>
    <w:p w:rsidR="00C013C7" w:rsidRDefault="00C013C7" w:rsidP="00466F6F">
      <w:pPr>
        <w:spacing w:line="360" w:lineRule="auto"/>
        <w:ind w:left="1134" w:hanging="1134"/>
        <w:jc w:val="both"/>
        <w:rPr>
          <w:rFonts w:ascii="Times New Roman" w:hAnsi="Times New Roman" w:cs="Times New Roman"/>
          <w:sz w:val="24"/>
          <w:szCs w:val="24"/>
          <w:lang w:val="en-ID"/>
        </w:rPr>
      </w:pPr>
      <w:r>
        <w:rPr>
          <w:rFonts w:ascii="Times New Roman" w:hAnsi="Times New Roman" w:cs="Times New Roman"/>
          <w:sz w:val="24"/>
          <w:szCs w:val="24"/>
          <w:lang w:val="en-ID"/>
        </w:rPr>
        <w:t>Ratnasari, A. (2008). Komunikasi Kesehatan: Penyebaran Informasi Gaya Hidup Sehat. Mediator: Jurnal Komunikasi, 9 (1), 1-12.</w:t>
      </w:r>
    </w:p>
    <w:p w:rsidR="00B34F69" w:rsidRDefault="00B34F69" w:rsidP="00466F6F">
      <w:pPr>
        <w:spacing w:line="360" w:lineRule="auto"/>
        <w:ind w:left="1134" w:hanging="1134"/>
        <w:jc w:val="both"/>
        <w:rPr>
          <w:rFonts w:ascii="Times New Roman" w:hAnsi="Times New Roman" w:cs="Times New Roman"/>
          <w:sz w:val="24"/>
          <w:szCs w:val="24"/>
          <w:lang w:val="en-ID"/>
        </w:rPr>
      </w:pPr>
      <w:r>
        <w:rPr>
          <w:rFonts w:ascii="Times New Roman" w:hAnsi="Times New Roman" w:cs="Times New Roman"/>
          <w:sz w:val="24"/>
          <w:szCs w:val="24"/>
          <w:lang w:val="en-ID"/>
        </w:rPr>
        <w:t>Rodiah, S., Rosfiantika, E, &amp; Yanto, A. (2016). STrategi Promosi Kesehatan Puskesmas DTP Tagarong Kabupaten Garut. Sosiohumaniora, 18 (1), 1-12.</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Soekijo, N. (2007). Promosi Kesehatan dan Ilmu Perilaku. Jakarta: Rineka Cipta.</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Sugiyono. (2010). Metode Penelitian Kuantitatif, Kualitatif dan R&amp;D. Bandung: Alfabeta.</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Undang-Undang Republik Indonesia no. 36 tahun 2009 tentang Kesehatan. Pub. 6. No. 36.</w:t>
      </w:r>
    </w:p>
    <w:p w:rsidR="00B34F69" w:rsidRDefault="00B34F69" w:rsidP="00466F6F">
      <w:pPr>
        <w:spacing w:line="360" w:lineRule="auto"/>
        <w:ind w:left="993" w:hanging="993"/>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Wahyudi, U. (2009). Membangun Komunikasi Kesehatan di Jawa Barat. Jurnal Observasi Komunikasi Kesehatan. Observasi Komunikasi Kesehatan, 7 (1), 1-10. </w:t>
      </w:r>
    </w:p>
    <w:p w:rsidR="00C013C7" w:rsidRDefault="00C013C7" w:rsidP="00C013C7">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Yin, R.K. (2008). Studi Kasus: Desain dan Metode. Jakarta: Raja Grafindo Persada.</w:t>
      </w:r>
    </w:p>
    <w:p w:rsidR="00C013C7" w:rsidRDefault="00C013C7" w:rsidP="00466F6F">
      <w:pPr>
        <w:spacing w:line="360" w:lineRule="auto"/>
        <w:ind w:left="993" w:hanging="99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Yusup, P.M. (2018). Penggunaan Sumber-Sumber Informasi Kesehatan di Kalangan Penduduk Miskin Pedesaan Dalam Komunikasi Kesehatan: Pemikiran dan Penelitian. Bandung: Remaja Rosdakarya.    </w:t>
      </w: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Default="00C013C7" w:rsidP="00C013C7">
      <w:pPr>
        <w:spacing w:line="360" w:lineRule="auto"/>
        <w:jc w:val="both"/>
        <w:rPr>
          <w:rFonts w:ascii="Times New Roman" w:hAnsi="Times New Roman" w:cs="Times New Roman"/>
          <w:sz w:val="24"/>
          <w:szCs w:val="24"/>
          <w:lang w:val="en-ID"/>
        </w:rPr>
      </w:pPr>
    </w:p>
    <w:p w:rsidR="00C013C7" w:rsidRPr="004033CB" w:rsidRDefault="00C013C7" w:rsidP="00C013C7">
      <w:pPr>
        <w:spacing w:line="360" w:lineRule="auto"/>
        <w:jc w:val="center"/>
        <w:rPr>
          <w:rFonts w:ascii="Times New Roman" w:hAnsi="Times New Roman" w:cs="Times New Roman"/>
          <w:b/>
          <w:bCs/>
          <w:sz w:val="24"/>
          <w:szCs w:val="24"/>
        </w:rPr>
      </w:pPr>
      <w:r w:rsidRPr="004033CB">
        <w:rPr>
          <w:rFonts w:ascii="Times New Roman" w:hAnsi="Times New Roman" w:cs="Times New Roman"/>
          <w:b/>
          <w:bCs/>
          <w:sz w:val="24"/>
          <w:szCs w:val="24"/>
        </w:rPr>
        <w:t>JADWAL PELAKSANAAN  PENELITIAN</w:t>
      </w:r>
    </w:p>
    <w:tbl>
      <w:tblPr>
        <w:tblW w:w="81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20"/>
        <w:gridCol w:w="425"/>
        <w:gridCol w:w="378"/>
        <w:gridCol w:w="567"/>
        <w:gridCol w:w="567"/>
        <w:gridCol w:w="567"/>
        <w:gridCol w:w="425"/>
        <w:gridCol w:w="567"/>
        <w:gridCol w:w="48"/>
      </w:tblGrid>
      <w:tr w:rsidR="00C013C7" w:rsidRPr="0045412F" w:rsidTr="00432B22">
        <w:trPr>
          <w:trHeight w:val="210"/>
        </w:trPr>
        <w:tc>
          <w:tcPr>
            <w:tcW w:w="720" w:type="dxa"/>
            <w:vMerge w:val="restart"/>
          </w:tcPr>
          <w:p w:rsidR="00C013C7" w:rsidRPr="0045412F" w:rsidRDefault="00C013C7" w:rsidP="00432B22">
            <w:pPr>
              <w:autoSpaceDE w:val="0"/>
              <w:autoSpaceDN w:val="0"/>
              <w:adjustRightInd w:val="0"/>
              <w:jc w:val="center"/>
              <w:rPr>
                <w:rFonts w:ascii="Times New Roman" w:hAnsi="Times New Roman" w:cs="Times New Roman"/>
                <w:b/>
                <w:lang w:val="fi-FI"/>
              </w:rPr>
            </w:pPr>
          </w:p>
          <w:p w:rsidR="00C013C7" w:rsidRPr="0045412F" w:rsidRDefault="00C013C7" w:rsidP="00432B22">
            <w:pPr>
              <w:autoSpaceDE w:val="0"/>
              <w:autoSpaceDN w:val="0"/>
              <w:adjustRightInd w:val="0"/>
              <w:jc w:val="center"/>
              <w:rPr>
                <w:rFonts w:ascii="Times New Roman" w:hAnsi="Times New Roman" w:cs="Times New Roman"/>
                <w:b/>
              </w:rPr>
            </w:pPr>
            <w:r w:rsidRPr="0045412F">
              <w:rPr>
                <w:rFonts w:ascii="Times New Roman" w:hAnsi="Times New Roman" w:cs="Times New Roman"/>
                <w:b/>
              </w:rPr>
              <w:t>No.</w:t>
            </w:r>
          </w:p>
        </w:tc>
        <w:tc>
          <w:tcPr>
            <w:tcW w:w="3920" w:type="dxa"/>
            <w:vMerge w:val="restart"/>
          </w:tcPr>
          <w:p w:rsidR="00C013C7" w:rsidRPr="0045412F" w:rsidRDefault="00C013C7" w:rsidP="00432B22">
            <w:pPr>
              <w:autoSpaceDE w:val="0"/>
              <w:autoSpaceDN w:val="0"/>
              <w:adjustRightInd w:val="0"/>
              <w:jc w:val="center"/>
              <w:rPr>
                <w:rFonts w:ascii="Times New Roman" w:hAnsi="Times New Roman" w:cs="Times New Roman"/>
                <w:b/>
              </w:rPr>
            </w:pPr>
          </w:p>
          <w:p w:rsidR="00C013C7" w:rsidRPr="0045412F" w:rsidRDefault="00C013C7" w:rsidP="00432B22">
            <w:pPr>
              <w:autoSpaceDE w:val="0"/>
              <w:autoSpaceDN w:val="0"/>
              <w:adjustRightInd w:val="0"/>
              <w:jc w:val="center"/>
              <w:rPr>
                <w:rFonts w:ascii="Times New Roman" w:hAnsi="Times New Roman" w:cs="Times New Roman"/>
                <w:b/>
              </w:rPr>
            </w:pPr>
            <w:r w:rsidRPr="0045412F">
              <w:rPr>
                <w:rFonts w:ascii="Times New Roman" w:hAnsi="Times New Roman" w:cs="Times New Roman"/>
                <w:b/>
              </w:rPr>
              <w:t>Jenis Kegiatan</w:t>
            </w:r>
          </w:p>
        </w:tc>
        <w:tc>
          <w:tcPr>
            <w:tcW w:w="3544" w:type="dxa"/>
            <w:gridSpan w:val="8"/>
          </w:tcPr>
          <w:p w:rsidR="00C013C7" w:rsidRPr="0045412F" w:rsidRDefault="00C013C7" w:rsidP="00432B22">
            <w:pPr>
              <w:autoSpaceDE w:val="0"/>
              <w:autoSpaceDN w:val="0"/>
              <w:adjustRightInd w:val="0"/>
              <w:jc w:val="center"/>
              <w:rPr>
                <w:rFonts w:ascii="Times New Roman" w:hAnsi="Times New Roman" w:cs="Times New Roman"/>
                <w:b/>
              </w:rPr>
            </w:pPr>
            <w:r w:rsidRPr="0045412F">
              <w:rPr>
                <w:rFonts w:ascii="Times New Roman" w:hAnsi="Times New Roman" w:cs="Times New Roman"/>
                <w:b/>
              </w:rPr>
              <w:t>Bulan Pelaksanaan kegiatan</w:t>
            </w:r>
          </w:p>
        </w:tc>
      </w:tr>
      <w:tr w:rsidR="00C013C7" w:rsidRPr="0045412F" w:rsidTr="00432B22">
        <w:trPr>
          <w:gridAfter w:val="1"/>
          <w:wAfter w:w="48" w:type="dxa"/>
          <w:trHeight w:val="210"/>
        </w:trPr>
        <w:tc>
          <w:tcPr>
            <w:tcW w:w="720" w:type="dxa"/>
            <w:vMerge/>
          </w:tcPr>
          <w:p w:rsidR="00C013C7" w:rsidRPr="0045412F" w:rsidRDefault="00C013C7" w:rsidP="00432B22">
            <w:pPr>
              <w:autoSpaceDE w:val="0"/>
              <w:autoSpaceDN w:val="0"/>
              <w:adjustRightInd w:val="0"/>
              <w:rPr>
                <w:rFonts w:ascii="Times New Roman" w:hAnsi="Times New Roman" w:cs="Times New Roman"/>
                <w:b/>
              </w:rPr>
            </w:pPr>
          </w:p>
        </w:tc>
        <w:tc>
          <w:tcPr>
            <w:tcW w:w="3920" w:type="dxa"/>
            <w:vMerge/>
          </w:tcPr>
          <w:p w:rsidR="00C013C7" w:rsidRPr="0045412F" w:rsidRDefault="00C013C7" w:rsidP="00432B22">
            <w:pPr>
              <w:autoSpaceDE w:val="0"/>
              <w:autoSpaceDN w:val="0"/>
              <w:adjustRightInd w:val="0"/>
              <w:rPr>
                <w:rFonts w:ascii="Times New Roman" w:hAnsi="Times New Roman" w:cs="Times New Roman"/>
                <w:b/>
              </w:rPr>
            </w:pPr>
          </w:p>
        </w:tc>
        <w:tc>
          <w:tcPr>
            <w:tcW w:w="425" w:type="dxa"/>
          </w:tcPr>
          <w:p w:rsidR="00C013C7" w:rsidRPr="0045412F" w:rsidRDefault="00C013C7" w:rsidP="00432B22">
            <w:pPr>
              <w:autoSpaceDE w:val="0"/>
              <w:autoSpaceDN w:val="0"/>
              <w:adjustRightInd w:val="0"/>
              <w:rPr>
                <w:rFonts w:ascii="Times New Roman" w:hAnsi="Times New Roman" w:cs="Times New Roman"/>
                <w:b/>
              </w:rPr>
            </w:pPr>
            <w:r w:rsidRPr="0045412F">
              <w:rPr>
                <w:rFonts w:ascii="Times New Roman" w:hAnsi="Times New Roman" w:cs="Times New Roman"/>
                <w:b/>
              </w:rPr>
              <w:t>2</w:t>
            </w:r>
          </w:p>
        </w:tc>
        <w:tc>
          <w:tcPr>
            <w:tcW w:w="378" w:type="dxa"/>
          </w:tcPr>
          <w:p w:rsidR="00C013C7" w:rsidRPr="0045412F" w:rsidRDefault="00C013C7" w:rsidP="00432B22">
            <w:pPr>
              <w:autoSpaceDE w:val="0"/>
              <w:autoSpaceDN w:val="0"/>
              <w:adjustRightInd w:val="0"/>
              <w:rPr>
                <w:rFonts w:ascii="Times New Roman" w:hAnsi="Times New Roman" w:cs="Times New Roman"/>
                <w:b/>
              </w:rPr>
            </w:pPr>
            <w:r w:rsidRPr="0045412F">
              <w:rPr>
                <w:rFonts w:ascii="Times New Roman" w:hAnsi="Times New Roman" w:cs="Times New Roman"/>
                <w:b/>
              </w:rPr>
              <w:t>3</w:t>
            </w:r>
          </w:p>
        </w:tc>
        <w:tc>
          <w:tcPr>
            <w:tcW w:w="567" w:type="dxa"/>
          </w:tcPr>
          <w:p w:rsidR="00C013C7" w:rsidRPr="0045412F" w:rsidRDefault="00C013C7" w:rsidP="00432B22">
            <w:pPr>
              <w:autoSpaceDE w:val="0"/>
              <w:autoSpaceDN w:val="0"/>
              <w:adjustRightInd w:val="0"/>
              <w:rPr>
                <w:rFonts w:ascii="Times New Roman" w:hAnsi="Times New Roman" w:cs="Times New Roman"/>
                <w:b/>
              </w:rPr>
            </w:pPr>
            <w:r w:rsidRPr="0045412F">
              <w:rPr>
                <w:rFonts w:ascii="Times New Roman" w:hAnsi="Times New Roman" w:cs="Times New Roman"/>
                <w:b/>
              </w:rPr>
              <w:t>4</w:t>
            </w:r>
          </w:p>
        </w:tc>
        <w:tc>
          <w:tcPr>
            <w:tcW w:w="567" w:type="dxa"/>
          </w:tcPr>
          <w:p w:rsidR="00C013C7" w:rsidRPr="0045412F" w:rsidRDefault="00C013C7" w:rsidP="00432B22">
            <w:pPr>
              <w:autoSpaceDE w:val="0"/>
              <w:autoSpaceDN w:val="0"/>
              <w:adjustRightInd w:val="0"/>
              <w:rPr>
                <w:rFonts w:ascii="Times New Roman" w:hAnsi="Times New Roman" w:cs="Times New Roman"/>
                <w:b/>
              </w:rPr>
            </w:pPr>
            <w:r w:rsidRPr="0045412F">
              <w:rPr>
                <w:rFonts w:ascii="Times New Roman" w:hAnsi="Times New Roman" w:cs="Times New Roman"/>
                <w:b/>
              </w:rPr>
              <w:t>5</w:t>
            </w:r>
          </w:p>
        </w:tc>
        <w:tc>
          <w:tcPr>
            <w:tcW w:w="567" w:type="dxa"/>
          </w:tcPr>
          <w:p w:rsidR="00C013C7" w:rsidRPr="0045412F" w:rsidRDefault="00C013C7" w:rsidP="00432B22">
            <w:pPr>
              <w:autoSpaceDE w:val="0"/>
              <w:autoSpaceDN w:val="0"/>
              <w:adjustRightInd w:val="0"/>
              <w:rPr>
                <w:rFonts w:ascii="Times New Roman" w:hAnsi="Times New Roman" w:cs="Times New Roman"/>
                <w:b/>
              </w:rPr>
            </w:pPr>
            <w:r w:rsidRPr="0045412F">
              <w:rPr>
                <w:rFonts w:ascii="Times New Roman" w:hAnsi="Times New Roman" w:cs="Times New Roman"/>
                <w:b/>
              </w:rPr>
              <w:t>6</w:t>
            </w:r>
          </w:p>
        </w:tc>
        <w:tc>
          <w:tcPr>
            <w:tcW w:w="425" w:type="dxa"/>
          </w:tcPr>
          <w:p w:rsidR="00C013C7" w:rsidRPr="0045412F" w:rsidRDefault="00C013C7" w:rsidP="00432B22">
            <w:pPr>
              <w:autoSpaceDE w:val="0"/>
              <w:autoSpaceDN w:val="0"/>
              <w:adjustRightInd w:val="0"/>
              <w:rPr>
                <w:rFonts w:ascii="Times New Roman" w:hAnsi="Times New Roman" w:cs="Times New Roman"/>
                <w:b/>
              </w:rPr>
            </w:pPr>
            <w:r w:rsidRPr="0045412F">
              <w:rPr>
                <w:rFonts w:ascii="Times New Roman" w:hAnsi="Times New Roman" w:cs="Times New Roman"/>
                <w:b/>
              </w:rPr>
              <w:t>7</w:t>
            </w:r>
          </w:p>
        </w:tc>
        <w:tc>
          <w:tcPr>
            <w:tcW w:w="567" w:type="dxa"/>
          </w:tcPr>
          <w:p w:rsidR="00C013C7" w:rsidRPr="0045412F" w:rsidRDefault="00C013C7" w:rsidP="00432B22">
            <w:pPr>
              <w:autoSpaceDE w:val="0"/>
              <w:autoSpaceDN w:val="0"/>
              <w:adjustRightInd w:val="0"/>
              <w:rPr>
                <w:rFonts w:ascii="Times New Roman" w:hAnsi="Times New Roman" w:cs="Times New Roman"/>
                <w:b/>
              </w:rPr>
            </w:pPr>
            <w:r w:rsidRPr="0045412F">
              <w:rPr>
                <w:rFonts w:ascii="Times New Roman" w:hAnsi="Times New Roman" w:cs="Times New Roman"/>
                <w:b/>
              </w:rPr>
              <w:t>8</w:t>
            </w:r>
          </w:p>
        </w:tc>
      </w:tr>
      <w:tr w:rsidR="00C013C7" w:rsidRPr="0045412F" w:rsidTr="00432B22">
        <w:trPr>
          <w:gridAfter w:val="1"/>
          <w:wAfter w:w="48" w:type="dxa"/>
          <w:trHeight w:val="337"/>
        </w:trPr>
        <w:tc>
          <w:tcPr>
            <w:tcW w:w="720" w:type="dxa"/>
          </w:tcPr>
          <w:p w:rsidR="00C013C7" w:rsidRPr="0045412F" w:rsidRDefault="00C013C7" w:rsidP="00432B22">
            <w:pPr>
              <w:autoSpaceDE w:val="0"/>
              <w:autoSpaceDN w:val="0"/>
              <w:adjustRightInd w:val="0"/>
              <w:spacing w:line="360" w:lineRule="auto"/>
              <w:rPr>
                <w:rFonts w:ascii="Times New Roman" w:hAnsi="Times New Roman" w:cs="Times New Roman"/>
              </w:rPr>
            </w:pPr>
            <w:r w:rsidRPr="0045412F">
              <w:rPr>
                <w:rFonts w:ascii="Times New Roman" w:hAnsi="Times New Roman" w:cs="Times New Roman"/>
              </w:rPr>
              <w:t>1.</w:t>
            </w:r>
          </w:p>
        </w:tc>
        <w:tc>
          <w:tcPr>
            <w:tcW w:w="3920" w:type="dxa"/>
          </w:tcPr>
          <w:p w:rsidR="00C013C7" w:rsidRPr="0045412F" w:rsidRDefault="00C013C7" w:rsidP="00432B22">
            <w:pPr>
              <w:autoSpaceDE w:val="0"/>
              <w:autoSpaceDN w:val="0"/>
              <w:adjustRightInd w:val="0"/>
              <w:rPr>
                <w:rFonts w:ascii="Times New Roman" w:hAnsi="Times New Roman" w:cs="Times New Roman"/>
              </w:rPr>
            </w:pPr>
            <w:r w:rsidRPr="0045412F">
              <w:rPr>
                <w:rFonts w:ascii="Times New Roman" w:hAnsi="Times New Roman" w:cs="Times New Roman"/>
              </w:rPr>
              <w:t>Penandatanganan kontrak</w:t>
            </w:r>
          </w:p>
        </w:tc>
        <w:tc>
          <w:tcPr>
            <w:tcW w:w="425" w:type="dxa"/>
            <w:shd w:val="clear" w:color="auto" w:fill="666666"/>
          </w:tcPr>
          <w:p w:rsidR="00C013C7" w:rsidRPr="0062796F" w:rsidRDefault="00C013C7" w:rsidP="00432B22">
            <w:pPr>
              <w:autoSpaceDE w:val="0"/>
              <w:autoSpaceDN w:val="0"/>
              <w:adjustRightInd w:val="0"/>
              <w:spacing w:line="360" w:lineRule="auto"/>
              <w:rPr>
                <w:rFonts w:ascii="Times New Roman" w:hAnsi="Times New Roman" w:cs="Times New Roman"/>
                <w:highlight w:val="white"/>
              </w:rPr>
            </w:pPr>
          </w:p>
        </w:tc>
        <w:tc>
          <w:tcPr>
            <w:tcW w:w="378" w:type="dxa"/>
          </w:tcPr>
          <w:p w:rsidR="00C013C7" w:rsidRPr="0062796F" w:rsidRDefault="00C013C7" w:rsidP="00432B22">
            <w:pPr>
              <w:autoSpaceDE w:val="0"/>
              <w:autoSpaceDN w:val="0"/>
              <w:adjustRightInd w:val="0"/>
              <w:spacing w:line="360" w:lineRule="auto"/>
              <w:rPr>
                <w:rFonts w:ascii="Times New Roman" w:hAnsi="Times New Roman" w:cs="Times New Roman"/>
                <w:highlight w:val="white"/>
              </w:rPr>
            </w:pPr>
          </w:p>
        </w:tc>
        <w:tc>
          <w:tcPr>
            <w:tcW w:w="567" w:type="dxa"/>
          </w:tcPr>
          <w:p w:rsidR="00C013C7" w:rsidRPr="0062796F" w:rsidRDefault="00C013C7" w:rsidP="00432B22">
            <w:pPr>
              <w:autoSpaceDE w:val="0"/>
              <w:autoSpaceDN w:val="0"/>
              <w:adjustRightInd w:val="0"/>
              <w:spacing w:line="360" w:lineRule="auto"/>
              <w:rPr>
                <w:rFonts w:ascii="Times New Roman" w:hAnsi="Times New Roman" w:cs="Times New Roman"/>
                <w:highlight w:val="white"/>
              </w:rPr>
            </w:pPr>
          </w:p>
        </w:tc>
        <w:tc>
          <w:tcPr>
            <w:tcW w:w="567" w:type="dxa"/>
          </w:tcPr>
          <w:p w:rsidR="00C013C7" w:rsidRPr="0062796F" w:rsidRDefault="00C013C7" w:rsidP="00432B22">
            <w:pPr>
              <w:autoSpaceDE w:val="0"/>
              <w:autoSpaceDN w:val="0"/>
              <w:adjustRightInd w:val="0"/>
              <w:spacing w:line="360" w:lineRule="auto"/>
              <w:rPr>
                <w:rFonts w:ascii="Times New Roman" w:hAnsi="Times New Roman" w:cs="Times New Roman"/>
                <w:highlight w:val="white"/>
              </w:rPr>
            </w:pPr>
          </w:p>
        </w:tc>
        <w:tc>
          <w:tcPr>
            <w:tcW w:w="567" w:type="dxa"/>
          </w:tcPr>
          <w:p w:rsidR="00C013C7" w:rsidRPr="0062796F" w:rsidRDefault="00C013C7" w:rsidP="00432B22">
            <w:pPr>
              <w:autoSpaceDE w:val="0"/>
              <w:autoSpaceDN w:val="0"/>
              <w:adjustRightInd w:val="0"/>
              <w:spacing w:line="360" w:lineRule="auto"/>
              <w:rPr>
                <w:rFonts w:ascii="Times New Roman" w:hAnsi="Times New Roman" w:cs="Times New Roman"/>
                <w:highlight w:val="white"/>
              </w:rPr>
            </w:pPr>
          </w:p>
        </w:tc>
        <w:tc>
          <w:tcPr>
            <w:tcW w:w="425" w:type="dxa"/>
          </w:tcPr>
          <w:p w:rsidR="00C013C7" w:rsidRPr="0062796F" w:rsidRDefault="00C013C7" w:rsidP="00432B22">
            <w:pPr>
              <w:autoSpaceDE w:val="0"/>
              <w:autoSpaceDN w:val="0"/>
              <w:adjustRightInd w:val="0"/>
              <w:spacing w:line="360" w:lineRule="auto"/>
              <w:rPr>
                <w:rFonts w:ascii="Times New Roman" w:hAnsi="Times New Roman" w:cs="Times New Roman"/>
                <w:highlight w:val="white"/>
              </w:rPr>
            </w:pPr>
          </w:p>
        </w:tc>
        <w:tc>
          <w:tcPr>
            <w:tcW w:w="567" w:type="dxa"/>
          </w:tcPr>
          <w:p w:rsidR="00C013C7" w:rsidRPr="0062796F" w:rsidRDefault="00C013C7" w:rsidP="00432B22">
            <w:pPr>
              <w:autoSpaceDE w:val="0"/>
              <w:autoSpaceDN w:val="0"/>
              <w:adjustRightInd w:val="0"/>
              <w:spacing w:line="360" w:lineRule="auto"/>
              <w:rPr>
                <w:rFonts w:ascii="Times New Roman" w:hAnsi="Times New Roman" w:cs="Times New Roman"/>
                <w:highlight w:val="white"/>
              </w:rPr>
            </w:pPr>
          </w:p>
        </w:tc>
      </w:tr>
      <w:tr w:rsidR="00C013C7" w:rsidRPr="0045412F" w:rsidTr="00432B22">
        <w:trPr>
          <w:gridAfter w:val="1"/>
          <w:wAfter w:w="48" w:type="dxa"/>
          <w:trHeight w:val="350"/>
        </w:trPr>
        <w:tc>
          <w:tcPr>
            <w:tcW w:w="7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2</w:t>
            </w:r>
            <w:r w:rsidRPr="0045412F">
              <w:rPr>
                <w:rFonts w:ascii="Times New Roman" w:hAnsi="Times New Roman" w:cs="Times New Roman"/>
              </w:rPr>
              <w:t>.</w:t>
            </w:r>
          </w:p>
        </w:tc>
        <w:tc>
          <w:tcPr>
            <w:tcW w:w="3920" w:type="dxa"/>
          </w:tcPr>
          <w:p w:rsidR="00C013C7" w:rsidRPr="0045412F" w:rsidRDefault="00C013C7" w:rsidP="00432B22">
            <w:pPr>
              <w:autoSpaceDE w:val="0"/>
              <w:autoSpaceDN w:val="0"/>
              <w:adjustRightInd w:val="0"/>
              <w:rPr>
                <w:rFonts w:ascii="Times New Roman" w:hAnsi="Times New Roman" w:cs="Times New Roman"/>
                <w:lang w:val="sv-SE"/>
              </w:rPr>
            </w:pPr>
            <w:r w:rsidRPr="0045412F">
              <w:rPr>
                <w:rFonts w:ascii="Times New Roman" w:hAnsi="Times New Roman" w:cs="Times New Roman"/>
                <w:lang w:val="sv-SE"/>
              </w:rPr>
              <w:t xml:space="preserve">Perancangan </w:t>
            </w:r>
            <w:r>
              <w:rPr>
                <w:rFonts w:ascii="Times New Roman" w:hAnsi="Times New Roman" w:cs="Times New Roman"/>
                <w:lang w:val="sv-SE"/>
              </w:rPr>
              <w:t>instrumen data penelitian</w:t>
            </w:r>
          </w:p>
        </w:tc>
        <w:tc>
          <w:tcPr>
            <w:tcW w:w="425" w:type="dxa"/>
            <w:shd w:val="clear" w:color="auto" w:fill="595959" w:themeFill="text1" w:themeFillTint="A6"/>
          </w:tcPr>
          <w:p w:rsidR="00C013C7" w:rsidRPr="0045412F" w:rsidRDefault="00C013C7" w:rsidP="00432B22">
            <w:pPr>
              <w:autoSpaceDE w:val="0"/>
              <w:autoSpaceDN w:val="0"/>
              <w:adjustRightInd w:val="0"/>
              <w:rPr>
                <w:rFonts w:ascii="Times New Roman" w:hAnsi="Times New Roman" w:cs="Times New Roman"/>
                <w:lang w:val="sv-SE"/>
              </w:rPr>
            </w:pPr>
          </w:p>
        </w:tc>
        <w:tc>
          <w:tcPr>
            <w:tcW w:w="378" w:type="dxa"/>
            <w:shd w:val="clear" w:color="auto" w:fill="FFFFFF" w:themeFill="background1"/>
          </w:tcPr>
          <w:p w:rsidR="00C013C7" w:rsidRPr="0062796F" w:rsidRDefault="00C013C7" w:rsidP="00432B22">
            <w:pPr>
              <w:autoSpaceDE w:val="0"/>
              <w:autoSpaceDN w:val="0"/>
              <w:adjustRightInd w:val="0"/>
              <w:rPr>
                <w:rFonts w:ascii="Times New Roman" w:hAnsi="Times New Roman" w:cs="Times New Roman"/>
                <w:highlight w:val="white"/>
                <w:lang w:val="sv-SE"/>
              </w:rPr>
            </w:pPr>
          </w:p>
        </w:tc>
        <w:tc>
          <w:tcPr>
            <w:tcW w:w="567" w:type="dxa"/>
          </w:tcPr>
          <w:p w:rsidR="00C013C7" w:rsidRPr="0045412F" w:rsidRDefault="00C013C7" w:rsidP="00432B22">
            <w:pPr>
              <w:autoSpaceDE w:val="0"/>
              <w:autoSpaceDN w:val="0"/>
              <w:adjustRightInd w:val="0"/>
              <w:rPr>
                <w:rFonts w:ascii="Times New Roman" w:hAnsi="Times New Roman" w:cs="Times New Roman"/>
                <w:lang w:val="sv-SE"/>
              </w:rPr>
            </w:pPr>
          </w:p>
        </w:tc>
        <w:tc>
          <w:tcPr>
            <w:tcW w:w="567" w:type="dxa"/>
          </w:tcPr>
          <w:p w:rsidR="00C013C7" w:rsidRPr="0045412F" w:rsidRDefault="00C013C7" w:rsidP="00432B22">
            <w:pPr>
              <w:autoSpaceDE w:val="0"/>
              <w:autoSpaceDN w:val="0"/>
              <w:adjustRightInd w:val="0"/>
              <w:rPr>
                <w:rFonts w:ascii="Times New Roman" w:hAnsi="Times New Roman" w:cs="Times New Roman"/>
                <w:lang w:val="sv-SE"/>
              </w:rPr>
            </w:pPr>
          </w:p>
        </w:tc>
        <w:tc>
          <w:tcPr>
            <w:tcW w:w="567" w:type="dxa"/>
          </w:tcPr>
          <w:p w:rsidR="00C013C7" w:rsidRPr="0045412F" w:rsidRDefault="00C013C7" w:rsidP="00432B22">
            <w:pPr>
              <w:autoSpaceDE w:val="0"/>
              <w:autoSpaceDN w:val="0"/>
              <w:adjustRightInd w:val="0"/>
              <w:rPr>
                <w:rFonts w:ascii="Times New Roman" w:hAnsi="Times New Roman" w:cs="Times New Roman"/>
                <w:lang w:val="sv-SE"/>
              </w:rPr>
            </w:pPr>
          </w:p>
        </w:tc>
        <w:tc>
          <w:tcPr>
            <w:tcW w:w="425" w:type="dxa"/>
          </w:tcPr>
          <w:p w:rsidR="00C013C7" w:rsidRPr="0045412F" w:rsidRDefault="00C013C7" w:rsidP="00432B22">
            <w:pPr>
              <w:autoSpaceDE w:val="0"/>
              <w:autoSpaceDN w:val="0"/>
              <w:adjustRightInd w:val="0"/>
              <w:rPr>
                <w:rFonts w:ascii="Times New Roman" w:hAnsi="Times New Roman" w:cs="Times New Roman"/>
                <w:lang w:val="sv-SE"/>
              </w:rPr>
            </w:pPr>
          </w:p>
        </w:tc>
        <w:tc>
          <w:tcPr>
            <w:tcW w:w="567" w:type="dxa"/>
          </w:tcPr>
          <w:p w:rsidR="00C013C7" w:rsidRPr="0045412F" w:rsidRDefault="00C013C7" w:rsidP="00432B22">
            <w:pPr>
              <w:autoSpaceDE w:val="0"/>
              <w:autoSpaceDN w:val="0"/>
              <w:adjustRightInd w:val="0"/>
              <w:rPr>
                <w:rFonts w:ascii="Times New Roman" w:hAnsi="Times New Roman" w:cs="Times New Roman"/>
                <w:lang w:val="sv-SE"/>
              </w:rPr>
            </w:pPr>
          </w:p>
        </w:tc>
      </w:tr>
      <w:tr w:rsidR="00C013C7" w:rsidRPr="0045412F" w:rsidTr="00432B22">
        <w:trPr>
          <w:gridAfter w:val="1"/>
          <w:wAfter w:w="48" w:type="dxa"/>
          <w:trHeight w:val="350"/>
        </w:trPr>
        <w:tc>
          <w:tcPr>
            <w:tcW w:w="7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3</w:t>
            </w:r>
            <w:r w:rsidRPr="0045412F">
              <w:rPr>
                <w:rFonts w:ascii="Times New Roman" w:hAnsi="Times New Roman" w:cs="Times New Roman"/>
              </w:rPr>
              <w:t>.</w:t>
            </w:r>
          </w:p>
        </w:tc>
        <w:tc>
          <w:tcPr>
            <w:tcW w:w="39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Penyusunan desain penelitian</w:t>
            </w:r>
          </w:p>
        </w:tc>
        <w:tc>
          <w:tcPr>
            <w:tcW w:w="425" w:type="dxa"/>
            <w:shd w:val="clear" w:color="auto" w:fill="595959" w:themeFill="text1" w:themeFillTint="A6"/>
          </w:tcPr>
          <w:p w:rsidR="00C013C7" w:rsidRPr="0045412F" w:rsidRDefault="00C013C7" w:rsidP="00432B22">
            <w:pPr>
              <w:autoSpaceDE w:val="0"/>
              <w:autoSpaceDN w:val="0"/>
              <w:adjustRightInd w:val="0"/>
              <w:rPr>
                <w:rFonts w:ascii="Times New Roman" w:hAnsi="Times New Roman" w:cs="Times New Roman"/>
              </w:rPr>
            </w:pPr>
          </w:p>
        </w:tc>
        <w:tc>
          <w:tcPr>
            <w:tcW w:w="378"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c>
          <w:tcPr>
            <w:tcW w:w="425" w:type="dxa"/>
          </w:tcPr>
          <w:p w:rsidR="00C013C7" w:rsidRPr="0045412F" w:rsidRDefault="00C013C7" w:rsidP="00432B22">
            <w:pPr>
              <w:autoSpaceDE w:val="0"/>
              <w:autoSpaceDN w:val="0"/>
              <w:adjustRightInd w:val="0"/>
              <w:rPr>
                <w:rFonts w:ascii="Times New Roman" w:hAnsi="Times New Roman" w:cs="Times New Roman"/>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r>
      <w:tr w:rsidR="00C013C7" w:rsidRPr="0045412F" w:rsidTr="00432B22">
        <w:trPr>
          <w:gridAfter w:val="1"/>
          <w:wAfter w:w="48" w:type="dxa"/>
          <w:trHeight w:val="350"/>
        </w:trPr>
        <w:tc>
          <w:tcPr>
            <w:tcW w:w="720" w:type="dxa"/>
          </w:tcPr>
          <w:p w:rsidR="00C013C7" w:rsidRPr="0045412F" w:rsidRDefault="00C013C7" w:rsidP="00432B22">
            <w:pPr>
              <w:autoSpaceDE w:val="0"/>
              <w:autoSpaceDN w:val="0"/>
              <w:adjustRightInd w:val="0"/>
              <w:rPr>
                <w:rFonts w:ascii="Times New Roman" w:hAnsi="Times New Roman" w:cs="Times New Roman"/>
              </w:rPr>
            </w:pPr>
            <w:r w:rsidRPr="0045412F">
              <w:rPr>
                <w:rFonts w:ascii="Times New Roman" w:hAnsi="Times New Roman" w:cs="Times New Roman"/>
              </w:rPr>
              <w:t>5.</w:t>
            </w:r>
          </w:p>
        </w:tc>
        <w:tc>
          <w:tcPr>
            <w:tcW w:w="39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FGD</w:t>
            </w:r>
          </w:p>
        </w:tc>
        <w:tc>
          <w:tcPr>
            <w:tcW w:w="425" w:type="dxa"/>
            <w:shd w:val="clear" w:color="auto" w:fill="595959" w:themeFill="text1" w:themeFillTint="A6"/>
          </w:tcPr>
          <w:p w:rsidR="00C013C7" w:rsidRPr="0045412F" w:rsidRDefault="00C013C7" w:rsidP="00432B22">
            <w:pPr>
              <w:autoSpaceDE w:val="0"/>
              <w:autoSpaceDN w:val="0"/>
              <w:adjustRightInd w:val="0"/>
              <w:rPr>
                <w:rFonts w:ascii="Times New Roman" w:hAnsi="Times New Roman" w:cs="Times New Roman"/>
              </w:rPr>
            </w:pPr>
          </w:p>
        </w:tc>
        <w:tc>
          <w:tcPr>
            <w:tcW w:w="378"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FFFFFF" w:themeFill="background1"/>
          </w:tcPr>
          <w:p w:rsidR="00C013C7" w:rsidRPr="0062796F" w:rsidRDefault="00C013C7" w:rsidP="00432B22">
            <w:pPr>
              <w:autoSpaceDE w:val="0"/>
              <w:autoSpaceDN w:val="0"/>
              <w:adjustRightInd w:val="0"/>
              <w:rPr>
                <w:rFonts w:ascii="Times New Roman" w:hAnsi="Times New Roman" w:cs="Times New Roman"/>
                <w:color w:val="5B9BD5" w:themeColor="accent1"/>
              </w:rPr>
            </w:pPr>
          </w:p>
        </w:tc>
        <w:tc>
          <w:tcPr>
            <w:tcW w:w="567" w:type="dxa"/>
            <w:shd w:val="clear" w:color="auto" w:fill="FFFFFF" w:themeFill="background1"/>
          </w:tcPr>
          <w:p w:rsidR="00C013C7" w:rsidRPr="0062796F" w:rsidRDefault="00C013C7" w:rsidP="00432B22">
            <w:pPr>
              <w:autoSpaceDE w:val="0"/>
              <w:autoSpaceDN w:val="0"/>
              <w:adjustRightInd w:val="0"/>
              <w:rPr>
                <w:rFonts w:ascii="Times New Roman" w:hAnsi="Times New Roman" w:cs="Times New Roman"/>
                <w:color w:val="FFFFFF"/>
                <w:highlight w:val="white"/>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c>
          <w:tcPr>
            <w:tcW w:w="425" w:type="dxa"/>
          </w:tcPr>
          <w:p w:rsidR="00C013C7" w:rsidRPr="0045412F" w:rsidRDefault="00C013C7" w:rsidP="00432B22">
            <w:pPr>
              <w:autoSpaceDE w:val="0"/>
              <w:autoSpaceDN w:val="0"/>
              <w:adjustRightInd w:val="0"/>
              <w:rPr>
                <w:rFonts w:ascii="Times New Roman" w:hAnsi="Times New Roman" w:cs="Times New Roman"/>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r>
      <w:tr w:rsidR="00C013C7" w:rsidRPr="0045412F" w:rsidTr="00432B22">
        <w:trPr>
          <w:gridAfter w:val="1"/>
          <w:wAfter w:w="48" w:type="dxa"/>
          <w:trHeight w:val="350"/>
        </w:trPr>
        <w:tc>
          <w:tcPr>
            <w:tcW w:w="720" w:type="dxa"/>
          </w:tcPr>
          <w:p w:rsidR="00C013C7" w:rsidRPr="0045412F" w:rsidRDefault="00C013C7" w:rsidP="00432B22">
            <w:pPr>
              <w:autoSpaceDE w:val="0"/>
              <w:autoSpaceDN w:val="0"/>
              <w:adjustRightInd w:val="0"/>
              <w:rPr>
                <w:rFonts w:ascii="Times New Roman" w:hAnsi="Times New Roman" w:cs="Times New Roman"/>
              </w:rPr>
            </w:pPr>
            <w:r w:rsidRPr="0045412F">
              <w:rPr>
                <w:rFonts w:ascii="Times New Roman" w:hAnsi="Times New Roman" w:cs="Times New Roman"/>
              </w:rPr>
              <w:t>6.</w:t>
            </w:r>
          </w:p>
        </w:tc>
        <w:tc>
          <w:tcPr>
            <w:tcW w:w="39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Pengembangan Program penelitian</w:t>
            </w:r>
          </w:p>
        </w:tc>
        <w:tc>
          <w:tcPr>
            <w:tcW w:w="425" w:type="dxa"/>
          </w:tcPr>
          <w:p w:rsidR="00C013C7" w:rsidRPr="0045412F" w:rsidRDefault="00C013C7" w:rsidP="00432B22">
            <w:pPr>
              <w:autoSpaceDE w:val="0"/>
              <w:autoSpaceDN w:val="0"/>
              <w:adjustRightInd w:val="0"/>
              <w:rPr>
                <w:rFonts w:ascii="Times New Roman" w:hAnsi="Times New Roman" w:cs="Times New Roman"/>
              </w:rPr>
            </w:pPr>
          </w:p>
        </w:tc>
        <w:tc>
          <w:tcPr>
            <w:tcW w:w="378" w:type="dxa"/>
            <w:shd w:val="clear" w:color="auto" w:fill="595959" w:themeFill="text1" w:themeFillTint="A6"/>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FFFFFF" w:themeFill="background1"/>
          </w:tcPr>
          <w:p w:rsidR="00C013C7" w:rsidRPr="00642220" w:rsidRDefault="00C013C7" w:rsidP="00432B22">
            <w:pPr>
              <w:autoSpaceDE w:val="0"/>
              <w:autoSpaceDN w:val="0"/>
              <w:adjustRightInd w:val="0"/>
              <w:rPr>
                <w:rFonts w:ascii="Times New Roman" w:hAnsi="Times New Roman" w:cs="Times New Roman"/>
                <w:color w:val="ED7D31" w:themeColor="accent2"/>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c>
          <w:tcPr>
            <w:tcW w:w="425" w:type="dxa"/>
          </w:tcPr>
          <w:p w:rsidR="00C013C7" w:rsidRPr="0045412F" w:rsidRDefault="00C013C7" w:rsidP="00432B22">
            <w:pPr>
              <w:autoSpaceDE w:val="0"/>
              <w:autoSpaceDN w:val="0"/>
              <w:adjustRightInd w:val="0"/>
              <w:rPr>
                <w:rFonts w:ascii="Times New Roman" w:hAnsi="Times New Roman" w:cs="Times New Roman"/>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r>
      <w:tr w:rsidR="00C013C7" w:rsidRPr="0045412F" w:rsidTr="00432B22">
        <w:trPr>
          <w:gridAfter w:val="1"/>
          <w:wAfter w:w="48" w:type="dxa"/>
          <w:trHeight w:val="350"/>
        </w:trPr>
        <w:tc>
          <w:tcPr>
            <w:tcW w:w="7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7.</w:t>
            </w:r>
          </w:p>
        </w:tc>
        <w:tc>
          <w:tcPr>
            <w:tcW w:w="3920" w:type="dxa"/>
          </w:tcPr>
          <w:p w:rsidR="00C013C7" w:rsidRPr="00C303BA" w:rsidRDefault="00C013C7" w:rsidP="00432B22">
            <w:pPr>
              <w:autoSpaceDE w:val="0"/>
              <w:autoSpaceDN w:val="0"/>
              <w:adjustRightInd w:val="0"/>
              <w:rPr>
                <w:rFonts w:ascii="Times New Roman" w:hAnsi="Times New Roman" w:cs="Times New Roman"/>
              </w:rPr>
            </w:pPr>
            <w:r>
              <w:rPr>
                <w:rFonts w:ascii="Times New Roman" w:hAnsi="Times New Roman" w:cs="Times New Roman"/>
              </w:rPr>
              <w:t>Pengambilan data dan input data</w:t>
            </w:r>
          </w:p>
        </w:tc>
        <w:tc>
          <w:tcPr>
            <w:tcW w:w="425" w:type="dxa"/>
          </w:tcPr>
          <w:p w:rsidR="00C013C7" w:rsidRPr="0045412F" w:rsidRDefault="00C013C7" w:rsidP="00432B22">
            <w:pPr>
              <w:autoSpaceDE w:val="0"/>
              <w:autoSpaceDN w:val="0"/>
              <w:adjustRightInd w:val="0"/>
              <w:rPr>
                <w:rFonts w:ascii="Times New Roman" w:hAnsi="Times New Roman" w:cs="Times New Roman"/>
                <w:lang w:val="fi-FI"/>
              </w:rPr>
            </w:pPr>
          </w:p>
        </w:tc>
        <w:tc>
          <w:tcPr>
            <w:tcW w:w="378" w:type="dxa"/>
            <w:shd w:val="clear" w:color="auto" w:fill="595959" w:themeFill="text1" w:themeFillTint="A6"/>
          </w:tcPr>
          <w:p w:rsidR="00C013C7" w:rsidRPr="0045412F" w:rsidRDefault="00C013C7" w:rsidP="00432B22">
            <w:pPr>
              <w:autoSpaceDE w:val="0"/>
              <w:autoSpaceDN w:val="0"/>
              <w:adjustRightInd w:val="0"/>
              <w:rPr>
                <w:rFonts w:ascii="Times New Roman" w:hAnsi="Times New Roman" w:cs="Times New Roman"/>
                <w:lang w:val="fi-FI"/>
              </w:rPr>
            </w:pPr>
          </w:p>
        </w:tc>
        <w:tc>
          <w:tcPr>
            <w:tcW w:w="567" w:type="dxa"/>
            <w:shd w:val="clear" w:color="auto" w:fill="666666"/>
          </w:tcPr>
          <w:p w:rsidR="00C013C7" w:rsidRPr="0045412F" w:rsidRDefault="00C013C7" w:rsidP="00432B22">
            <w:pPr>
              <w:autoSpaceDE w:val="0"/>
              <w:autoSpaceDN w:val="0"/>
              <w:adjustRightInd w:val="0"/>
              <w:rPr>
                <w:rFonts w:ascii="Times New Roman" w:hAnsi="Times New Roman" w:cs="Times New Roman"/>
                <w:lang w:val="fi-FI"/>
              </w:rPr>
            </w:pPr>
          </w:p>
        </w:tc>
        <w:tc>
          <w:tcPr>
            <w:tcW w:w="567" w:type="dxa"/>
          </w:tcPr>
          <w:p w:rsidR="00C013C7" w:rsidRPr="0045412F" w:rsidRDefault="00C013C7" w:rsidP="00432B22">
            <w:pPr>
              <w:autoSpaceDE w:val="0"/>
              <w:autoSpaceDN w:val="0"/>
              <w:adjustRightInd w:val="0"/>
              <w:rPr>
                <w:rFonts w:ascii="Times New Roman" w:hAnsi="Times New Roman" w:cs="Times New Roman"/>
                <w:lang w:val="fi-FI"/>
              </w:rPr>
            </w:pPr>
          </w:p>
        </w:tc>
        <w:tc>
          <w:tcPr>
            <w:tcW w:w="567" w:type="dxa"/>
          </w:tcPr>
          <w:p w:rsidR="00C013C7" w:rsidRPr="0045412F" w:rsidRDefault="00C013C7" w:rsidP="00432B22">
            <w:pPr>
              <w:autoSpaceDE w:val="0"/>
              <w:autoSpaceDN w:val="0"/>
              <w:adjustRightInd w:val="0"/>
              <w:rPr>
                <w:rFonts w:ascii="Times New Roman" w:hAnsi="Times New Roman" w:cs="Times New Roman"/>
                <w:lang w:val="fi-FI"/>
              </w:rPr>
            </w:pPr>
          </w:p>
        </w:tc>
        <w:tc>
          <w:tcPr>
            <w:tcW w:w="425" w:type="dxa"/>
          </w:tcPr>
          <w:p w:rsidR="00C013C7" w:rsidRPr="0045412F" w:rsidRDefault="00C013C7" w:rsidP="00432B22">
            <w:pPr>
              <w:autoSpaceDE w:val="0"/>
              <w:autoSpaceDN w:val="0"/>
              <w:adjustRightInd w:val="0"/>
              <w:rPr>
                <w:rFonts w:ascii="Times New Roman" w:hAnsi="Times New Roman" w:cs="Times New Roman"/>
                <w:lang w:val="fi-FI"/>
              </w:rPr>
            </w:pPr>
          </w:p>
        </w:tc>
        <w:tc>
          <w:tcPr>
            <w:tcW w:w="567" w:type="dxa"/>
          </w:tcPr>
          <w:p w:rsidR="00C013C7" w:rsidRPr="0045412F" w:rsidRDefault="00C013C7" w:rsidP="00432B22">
            <w:pPr>
              <w:autoSpaceDE w:val="0"/>
              <w:autoSpaceDN w:val="0"/>
              <w:adjustRightInd w:val="0"/>
              <w:rPr>
                <w:rFonts w:ascii="Times New Roman" w:hAnsi="Times New Roman" w:cs="Times New Roman"/>
                <w:lang w:val="fi-FI"/>
              </w:rPr>
            </w:pPr>
          </w:p>
        </w:tc>
      </w:tr>
      <w:tr w:rsidR="00C013C7" w:rsidRPr="0045412F" w:rsidTr="00432B22">
        <w:trPr>
          <w:gridAfter w:val="1"/>
          <w:wAfter w:w="48" w:type="dxa"/>
          <w:trHeight w:val="350"/>
        </w:trPr>
        <w:tc>
          <w:tcPr>
            <w:tcW w:w="7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lastRenderedPageBreak/>
              <w:t>8.</w:t>
            </w:r>
          </w:p>
        </w:tc>
        <w:tc>
          <w:tcPr>
            <w:tcW w:w="39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Dummy data dan penetapan variabel data</w:t>
            </w:r>
          </w:p>
        </w:tc>
        <w:tc>
          <w:tcPr>
            <w:tcW w:w="425" w:type="dxa"/>
          </w:tcPr>
          <w:p w:rsidR="00C013C7" w:rsidRPr="0045412F" w:rsidRDefault="00C013C7" w:rsidP="00432B22">
            <w:pPr>
              <w:autoSpaceDE w:val="0"/>
              <w:autoSpaceDN w:val="0"/>
              <w:adjustRightInd w:val="0"/>
              <w:rPr>
                <w:rFonts w:ascii="Times New Roman" w:hAnsi="Times New Roman" w:cs="Times New Roman"/>
              </w:rPr>
            </w:pPr>
          </w:p>
        </w:tc>
        <w:tc>
          <w:tcPr>
            <w:tcW w:w="378" w:type="dxa"/>
          </w:tcPr>
          <w:p w:rsidR="00C013C7" w:rsidRPr="0045412F" w:rsidRDefault="00C013C7" w:rsidP="00432B22">
            <w:pPr>
              <w:autoSpaceDE w:val="0"/>
              <w:autoSpaceDN w:val="0"/>
              <w:adjustRightInd w:val="0"/>
              <w:rPr>
                <w:rFonts w:ascii="Times New Roman" w:hAnsi="Times New Roman" w:cs="Times New Roman"/>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666666"/>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c>
          <w:tcPr>
            <w:tcW w:w="425"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r>
      <w:tr w:rsidR="00C013C7" w:rsidRPr="0045412F" w:rsidTr="00432B22">
        <w:trPr>
          <w:gridAfter w:val="1"/>
          <w:wAfter w:w="48" w:type="dxa"/>
        </w:trPr>
        <w:tc>
          <w:tcPr>
            <w:tcW w:w="7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9.</w:t>
            </w:r>
          </w:p>
        </w:tc>
        <w:tc>
          <w:tcPr>
            <w:tcW w:w="39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Analisis data dan Konsinyeri</w:t>
            </w:r>
          </w:p>
        </w:tc>
        <w:tc>
          <w:tcPr>
            <w:tcW w:w="425" w:type="dxa"/>
          </w:tcPr>
          <w:p w:rsidR="00C013C7" w:rsidRPr="0045412F" w:rsidRDefault="00C013C7" w:rsidP="00432B22">
            <w:pPr>
              <w:autoSpaceDE w:val="0"/>
              <w:autoSpaceDN w:val="0"/>
              <w:adjustRightInd w:val="0"/>
              <w:rPr>
                <w:rFonts w:ascii="Times New Roman" w:hAnsi="Times New Roman" w:cs="Times New Roman"/>
              </w:rPr>
            </w:pPr>
          </w:p>
        </w:tc>
        <w:tc>
          <w:tcPr>
            <w:tcW w:w="378" w:type="dxa"/>
          </w:tcPr>
          <w:p w:rsidR="00C013C7" w:rsidRPr="0045412F" w:rsidRDefault="00C013C7" w:rsidP="00432B22">
            <w:pPr>
              <w:autoSpaceDE w:val="0"/>
              <w:autoSpaceDN w:val="0"/>
              <w:adjustRightInd w:val="0"/>
              <w:rPr>
                <w:rFonts w:ascii="Times New Roman" w:hAnsi="Times New Roman" w:cs="Times New Roman"/>
              </w:rPr>
            </w:pPr>
          </w:p>
        </w:tc>
        <w:tc>
          <w:tcPr>
            <w:tcW w:w="567" w:type="dxa"/>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666666"/>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c>
          <w:tcPr>
            <w:tcW w:w="425"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rPr>
                <w:rFonts w:ascii="Times New Roman" w:hAnsi="Times New Roman" w:cs="Times New Roman"/>
              </w:rPr>
            </w:pPr>
          </w:p>
        </w:tc>
      </w:tr>
      <w:tr w:rsidR="00C013C7" w:rsidRPr="0045412F" w:rsidTr="00432B22">
        <w:trPr>
          <w:gridAfter w:val="1"/>
          <w:wAfter w:w="48" w:type="dxa"/>
        </w:trPr>
        <w:tc>
          <w:tcPr>
            <w:tcW w:w="720" w:type="dxa"/>
          </w:tcPr>
          <w:p w:rsidR="00C013C7" w:rsidRPr="0045412F" w:rsidRDefault="00C013C7" w:rsidP="00432B22">
            <w:pPr>
              <w:autoSpaceDE w:val="0"/>
              <w:autoSpaceDN w:val="0"/>
              <w:adjustRightInd w:val="0"/>
              <w:spacing w:line="360" w:lineRule="auto"/>
              <w:rPr>
                <w:rFonts w:ascii="Times New Roman" w:hAnsi="Times New Roman" w:cs="Times New Roman"/>
              </w:rPr>
            </w:pPr>
            <w:r>
              <w:rPr>
                <w:rFonts w:ascii="Times New Roman" w:hAnsi="Times New Roman" w:cs="Times New Roman"/>
              </w:rPr>
              <w:t>10.</w:t>
            </w:r>
          </w:p>
        </w:tc>
        <w:tc>
          <w:tcPr>
            <w:tcW w:w="39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Validitas data dan otentisitas</w:t>
            </w:r>
          </w:p>
        </w:tc>
        <w:tc>
          <w:tcPr>
            <w:tcW w:w="425"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378"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shd w:val="clear" w:color="auto" w:fill="595959" w:themeFill="text1" w:themeFillTint="A6"/>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425" w:type="dxa"/>
            <w:shd w:val="clear" w:color="auto" w:fill="FFFFFF" w:themeFill="background1"/>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spacing w:line="360" w:lineRule="auto"/>
              <w:rPr>
                <w:rFonts w:ascii="Times New Roman" w:hAnsi="Times New Roman" w:cs="Times New Roman"/>
              </w:rPr>
            </w:pPr>
          </w:p>
        </w:tc>
      </w:tr>
      <w:tr w:rsidR="00C013C7" w:rsidRPr="0045412F" w:rsidTr="00432B22">
        <w:trPr>
          <w:gridAfter w:val="1"/>
          <w:wAfter w:w="48" w:type="dxa"/>
        </w:trPr>
        <w:tc>
          <w:tcPr>
            <w:tcW w:w="720" w:type="dxa"/>
          </w:tcPr>
          <w:p w:rsidR="00C013C7" w:rsidRPr="0045412F" w:rsidRDefault="00C013C7" w:rsidP="00432B22">
            <w:pPr>
              <w:autoSpaceDE w:val="0"/>
              <w:autoSpaceDN w:val="0"/>
              <w:adjustRightInd w:val="0"/>
              <w:spacing w:line="360" w:lineRule="auto"/>
              <w:rPr>
                <w:rFonts w:ascii="Times New Roman" w:hAnsi="Times New Roman" w:cs="Times New Roman"/>
              </w:rPr>
            </w:pPr>
            <w:r>
              <w:rPr>
                <w:rFonts w:ascii="Times New Roman" w:hAnsi="Times New Roman" w:cs="Times New Roman"/>
              </w:rPr>
              <w:t>11.</w:t>
            </w:r>
          </w:p>
        </w:tc>
        <w:tc>
          <w:tcPr>
            <w:tcW w:w="39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Analisis data dan pembahasan data penelitian</w:t>
            </w:r>
          </w:p>
        </w:tc>
        <w:tc>
          <w:tcPr>
            <w:tcW w:w="425"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378"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425" w:type="dxa"/>
            <w:shd w:val="clear" w:color="auto" w:fill="595959" w:themeFill="text1" w:themeFillTint="A6"/>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spacing w:line="360" w:lineRule="auto"/>
              <w:rPr>
                <w:rFonts w:ascii="Times New Roman" w:hAnsi="Times New Roman" w:cs="Times New Roman"/>
              </w:rPr>
            </w:pPr>
          </w:p>
        </w:tc>
      </w:tr>
      <w:tr w:rsidR="00C013C7" w:rsidRPr="0045412F" w:rsidTr="00432B22">
        <w:trPr>
          <w:gridAfter w:val="1"/>
          <w:wAfter w:w="48" w:type="dxa"/>
        </w:trPr>
        <w:tc>
          <w:tcPr>
            <w:tcW w:w="720" w:type="dxa"/>
          </w:tcPr>
          <w:p w:rsidR="00C013C7" w:rsidRPr="0045412F" w:rsidRDefault="00C013C7" w:rsidP="00432B22">
            <w:pPr>
              <w:autoSpaceDE w:val="0"/>
              <w:autoSpaceDN w:val="0"/>
              <w:adjustRightInd w:val="0"/>
              <w:spacing w:line="360" w:lineRule="auto"/>
              <w:rPr>
                <w:rFonts w:ascii="Times New Roman" w:hAnsi="Times New Roman" w:cs="Times New Roman"/>
              </w:rPr>
            </w:pPr>
            <w:r>
              <w:rPr>
                <w:rFonts w:ascii="Times New Roman" w:hAnsi="Times New Roman" w:cs="Times New Roman"/>
              </w:rPr>
              <w:t>12.</w:t>
            </w:r>
          </w:p>
        </w:tc>
        <w:tc>
          <w:tcPr>
            <w:tcW w:w="3920" w:type="dxa"/>
          </w:tcPr>
          <w:p w:rsidR="00C013C7" w:rsidRPr="0045412F" w:rsidRDefault="00C013C7" w:rsidP="00432B22">
            <w:pPr>
              <w:autoSpaceDE w:val="0"/>
              <w:autoSpaceDN w:val="0"/>
              <w:adjustRightInd w:val="0"/>
              <w:rPr>
                <w:rFonts w:ascii="Times New Roman" w:hAnsi="Times New Roman" w:cs="Times New Roman"/>
              </w:rPr>
            </w:pPr>
            <w:r>
              <w:rPr>
                <w:rFonts w:ascii="Times New Roman" w:hAnsi="Times New Roman" w:cs="Times New Roman"/>
              </w:rPr>
              <w:t>Seminar hasil penelitian</w:t>
            </w:r>
          </w:p>
        </w:tc>
        <w:tc>
          <w:tcPr>
            <w:tcW w:w="425"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378"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425" w:type="dxa"/>
            <w:shd w:val="clear" w:color="auto" w:fill="595959" w:themeFill="text1" w:themeFillTint="A6"/>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spacing w:line="360" w:lineRule="auto"/>
              <w:rPr>
                <w:rFonts w:ascii="Times New Roman" w:hAnsi="Times New Roman" w:cs="Times New Roman"/>
              </w:rPr>
            </w:pPr>
          </w:p>
        </w:tc>
      </w:tr>
      <w:tr w:rsidR="00C013C7" w:rsidRPr="0045412F" w:rsidTr="00432B22">
        <w:trPr>
          <w:gridAfter w:val="1"/>
          <w:wAfter w:w="48" w:type="dxa"/>
        </w:trPr>
        <w:tc>
          <w:tcPr>
            <w:tcW w:w="720" w:type="dxa"/>
          </w:tcPr>
          <w:p w:rsidR="00C013C7" w:rsidRPr="0045412F" w:rsidRDefault="00C013C7" w:rsidP="00432B22">
            <w:pPr>
              <w:autoSpaceDE w:val="0"/>
              <w:autoSpaceDN w:val="0"/>
              <w:adjustRightInd w:val="0"/>
              <w:spacing w:line="360" w:lineRule="auto"/>
              <w:rPr>
                <w:rFonts w:ascii="Times New Roman" w:hAnsi="Times New Roman" w:cs="Times New Roman"/>
              </w:rPr>
            </w:pPr>
            <w:r>
              <w:rPr>
                <w:rFonts w:ascii="Times New Roman" w:hAnsi="Times New Roman" w:cs="Times New Roman"/>
              </w:rPr>
              <w:t>13.</w:t>
            </w:r>
          </w:p>
        </w:tc>
        <w:tc>
          <w:tcPr>
            <w:tcW w:w="3920" w:type="dxa"/>
          </w:tcPr>
          <w:p w:rsidR="00C013C7" w:rsidRPr="0045412F" w:rsidRDefault="00C013C7" w:rsidP="00432B22">
            <w:pPr>
              <w:autoSpaceDE w:val="0"/>
              <w:autoSpaceDN w:val="0"/>
              <w:adjustRightInd w:val="0"/>
              <w:spacing w:line="360" w:lineRule="auto"/>
              <w:rPr>
                <w:rFonts w:ascii="Times New Roman" w:hAnsi="Times New Roman" w:cs="Times New Roman"/>
              </w:rPr>
            </w:pPr>
            <w:r>
              <w:rPr>
                <w:rFonts w:ascii="Times New Roman" w:hAnsi="Times New Roman" w:cs="Times New Roman"/>
              </w:rPr>
              <w:t>Penyusunan laporan</w:t>
            </w:r>
          </w:p>
        </w:tc>
        <w:tc>
          <w:tcPr>
            <w:tcW w:w="425"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378"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425" w:type="dxa"/>
            <w:shd w:val="clear" w:color="auto" w:fill="595959" w:themeFill="text1" w:themeFillTint="A6"/>
          </w:tcPr>
          <w:p w:rsidR="00C013C7" w:rsidRPr="0045412F" w:rsidRDefault="00C013C7" w:rsidP="00432B22">
            <w:pPr>
              <w:autoSpaceDE w:val="0"/>
              <w:autoSpaceDN w:val="0"/>
              <w:adjustRightInd w:val="0"/>
              <w:spacing w:line="360" w:lineRule="auto"/>
              <w:rPr>
                <w:rFonts w:ascii="Times New Roman" w:hAnsi="Times New Roman" w:cs="Times New Roman"/>
              </w:rPr>
            </w:pPr>
          </w:p>
        </w:tc>
        <w:tc>
          <w:tcPr>
            <w:tcW w:w="567" w:type="dxa"/>
            <w:shd w:val="clear" w:color="auto" w:fill="FFFFFF" w:themeFill="background1"/>
          </w:tcPr>
          <w:p w:rsidR="00C013C7" w:rsidRPr="0045412F" w:rsidRDefault="00C013C7" w:rsidP="00432B22">
            <w:pPr>
              <w:autoSpaceDE w:val="0"/>
              <w:autoSpaceDN w:val="0"/>
              <w:adjustRightInd w:val="0"/>
              <w:spacing w:line="360" w:lineRule="auto"/>
              <w:rPr>
                <w:rFonts w:ascii="Times New Roman" w:hAnsi="Times New Roman" w:cs="Times New Roman"/>
              </w:rPr>
            </w:pPr>
          </w:p>
        </w:tc>
      </w:tr>
    </w:tbl>
    <w:p w:rsidR="00C013C7" w:rsidRPr="006B46B6" w:rsidRDefault="00C013C7" w:rsidP="00C013C7">
      <w:pPr>
        <w:spacing w:line="360" w:lineRule="auto"/>
        <w:jc w:val="both"/>
        <w:rPr>
          <w:rFonts w:ascii="Times New Roman" w:hAnsi="Times New Roman" w:cs="Times New Roman"/>
          <w:sz w:val="24"/>
          <w:szCs w:val="24"/>
          <w:lang w:val="en-ID"/>
        </w:rPr>
      </w:pPr>
    </w:p>
    <w:p w:rsidR="00C17C10" w:rsidRPr="00C013C7" w:rsidRDefault="00C17C10">
      <w:pPr>
        <w:rPr>
          <w:rFonts w:asciiTheme="majorBidi" w:hAnsiTheme="majorBidi" w:cstheme="majorBidi"/>
          <w:sz w:val="24"/>
          <w:szCs w:val="24"/>
        </w:rPr>
      </w:pPr>
    </w:p>
    <w:sectPr w:rsidR="00C17C10" w:rsidRPr="00C013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DB" w:rsidRDefault="00F65CDB" w:rsidP="007072A4">
      <w:pPr>
        <w:spacing w:after="0" w:line="240" w:lineRule="auto"/>
      </w:pPr>
      <w:r>
        <w:separator/>
      </w:r>
    </w:p>
  </w:endnote>
  <w:endnote w:type="continuationSeparator" w:id="0">
    <w:p w:rsidR="00F65CDB" w:rsidRDefault="00F65CDB" w:rsidP="0070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DB" w:rsidRDefault="00F65CDB" w:rsidP="007072A4">
      <w:pPr>
        <w:spacing w:after="0" w:line="240" w:lineRule="auto"/>
      </w:pPr>
      <w:r>
        <w:separator/>
      </w:r>
    </w:p>
  </w:footnote>
  <w:footnote w:type="continuationSeparator" w:id="0">
    <w:p w:rsidR="00F65CDB" w:rsidRDefault="00F65CDB" w:rsidP="007072A4">
      <w:pPr>
        <w:spacing w:after="0" w:line="240" w:lineRule="auto"/>
      </w:pPr>
      <w:r>
        <w:continuationSeparator/>
      </w:r>
    </w:p>
  </w:footnote>
  <w:footnote w:id="1">
    <w:p w:rsidR="00D224D3" w:rsidRPr="009C0B78" w:rsidRDefault="00D224D3">
      <w:pPr>
        <w:pStyle w:val="FootnoteText"/>
        <w:rPr>
          <w:rFonts w:asciiTheme="majorBidi" w:hAnsiTheme="majorBidi" w:cstheme="majorBidi"/>
        </w:rPr>
      </w:pPr>
      <w:r>
        <w:rPr>
          <w:rFonts w:asciiTheme="majorBidi" w:hAnsiTheme="majorBidi" w:cstheme="majorBidi"/>
        </w:rPr>
        <w:t>1Jurnal Kedokteran Yarsi, Journal Medical J</w:t>
      </w:r>
      <w:r w:rsidRPr="009C0B78">
        <w:rPr>
          <w:rFonts w:asciiTheme="majorBidi" w:hAnsiTheme="majorBidi" w:cstheme="majorBidi"/>
        </w:rPr>
        <w:t>ournal. E</w:t>
      </w:r>
      <w:r>
        <w:rPr>
          <w:rFonts w:asciiTheme="majorBidi" w:hAnsiTheme="majorBidi" w:cstheme="majorBidi"/>
        </w:rPr>
        <w:t>ndang Sutisna S</w:t>
      </w:r>
      <w:r w:rsidRPr="009C0B78">
        <w:rPr>
          <w:rFonts w:asciiTheme="majorBidi" w:hAnsiTheme="majorBidi" w:cstheme="majorBidi"/>
        </w:rPr>
        <w:t>ulaeman, dkk. Vol.20, No. 3 (2012). Hal. 112-127</w:t>
      </w:r>
      <w:r>
        <w:rPr>
          <w:rFonts w:asciiTheme="majorBidi" w:hAnsiTheme="majorBidi" w:cstheme="majorBidi"/>
        </w:rPr>
        <w:t>. Model pemberdayaan masyarakat dalam kemampuan mengidentifikasi masalah kesehatan : studi pada program desa siaga</w:t>
      </w:r>
    </w:p>
  </w:footnote>
  <w:footnote w:id="2">
    <w:p w:rsidR="00D224D3" w:rsidRPr="00966A86" w:rsidRDefault="00D224D3">
      <w:pPr>
        <w:pStyle w:val="FootnoteText"/>
        <w:rPr>
          <w:rFonts w:asciiTheme="majorBidi" w:hAnsiTheme="majorBidi" w:cstheme="majorBidi"/>
          <w:lang w:val="en-ID"/>
        </w:rPr>
      </w:pPr>
      <w:r w:rsidRPr="009C0B78">
        <w:rPr>
          <w:rStyle w:val="FootnoteReference"/>
          <w:rFonts w:asciiTheme="majorBidi" w:hAnsiTheme="majorBidi" w:cstheme="majorBidi"/>
        </w:rPr>
        <w:footnoteRef/>
      </w:r>
      <w:r w:rsidRPr="009C0B78">
        <w:rPr>
          <w:rFonts w:asciiTheme="majorBidi" w:hAnsiTheme="majorBidi" w:cstheme="majorBidi"/>
        </w:rPr>
        <w:t xml:space="preserve"> </w:t>
      </w:r>
      <w:r w:rsidRPr="009C0B78">
        <w:rPr>
          <w:rFonts w:asciiTheme="majorBidi" w:hAnsiTheme="majorBidi" w:cstheme="majorBidi"/>
          <w:lang w:val="en-ID"/>
        </w:rPr>
        <w:t>Jurnal kajian komunikasi, vol 6, no. 2, desember 2018, hlm 175-190</w:t>
      </w:r>
      <w:r>
        <w:rPr>
          <w:lang w:val="en-ID"/>
        </w:rPr>
        <w:t>.</w:t>
      </w:r>
      <w:r>
        <w:rPr>
          <w:rFonts w:asciiTheme="majorBidi" w:hAnsiTheme="majorBidi" w:cstheme="majorBidi"/>
          <w:lang w:val="en-ID"/>
        </w:rPr>
        <w:t xml:space="preserve"> Model Diseminasi Informasi Komunikasi Kesehatan Masyarakat Pedesaan di Kabupaten Bandung B</w:t>
      </w:r>
      <w:r w:rsidRPr="00966A86">
        <w:rPr>
          <w:rFonts w:asciiTheme="majorBidi" w:hAnsiTheme="majorBidi" w:cstheme="majorBidi"/>
          <w:lang w:val="en-ID"/>
        </w:rPr>
        <w:t xml:space="preserve">arat.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7BED"/>
    <w:multiLevelType w:val="multilevel"/>
    <w:tmpl w:val="140E9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08722A"/>
    <w:multiLevelType w:val="hybridMultilevel"/>
    <w:tmpl w:val="0004D25E"/>
    <w:lvl w:ilvl="0" w:tplc="819EFD7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87834"/>
    <w:multiLevelType w:val="hybridMultilevel"/>
    <w:tmpl w:val="6A5A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617A6"/>
    <w:multiLevelType w:val="multilevel"/>
    <w:tmpl w:val="E5405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215FA5"/>
    <w:multiLevelType w:val="hybridMultilevel"/>
    <w:tmpl w:val="9E42D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16E24"/>
    <w:multiLevelType w:val="hybridMultilevel"/>
    <w:tmpl w:val="D97E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C1A48"/>
    <w:multiLevelType w:val="multilevel"/>
    <w:tmpl w:val="EDB4CB5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110F15"/>
    <w:multiLevelType w:val="hybridMultilevel"/>
    <w:tmpl w:val="D1B4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85C4D"/>
    <w:multiLevelType w:val="hybridMultilevel"/>
    <w:tmpl w:val="5D14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470A2"/>
    <w:multiLevelType w:val="hybridMultilevel"/>
    <w:tmpl w:val="7A9A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3068A"/>
    <w:multiLevelType w:val="hybridMultilevel"/>
    <w:tmpl w:val="A4582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9"/>
  </w:num>
  <w:num w:numId="6">
    <w:abstractNumId w:val="1"/>
  </w:num>
  <w:num w:numId="7">
    <w:abstractNumId w:val="7"/>
  </w:num>
  <w:num w:numId="8">
    <w:abstractNumId w:val="5"/>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C7"/>
    <w:rsid w:val="00012805"/>
    <w:rsid w:val="000214B5"/>
    <w:rsid w:val="000335F3"/>
    <w:rsid w:val="00047CF7"/>
    <w:rsid w:val="00052F56"/>
    <w:rsid w:val="00054FDE"/>
    <w:rsid w:val="00062680"/>
    <w:rsid w:val="00072C93"/>
    <w:rsid w:val="000864CC"/>
    <w:rsid w:val="000F084B"/>
    <w:rsid w:val="001176EF"/>
    <w:rsid w:val="001224FD"/>
    <w:rsid w:val="00123543"/>
    <w:rsid w:val="00141ADB"/>
    <w:rsid w:val="00170786"/>
    <w:rsid w:val="001B2151"/>
    <w:rsid w:val="00213BAE"/>
    <w:rsid w:val="0021548C"/>
    <w:rsid w:val="0027279A"/>
    <w:rsid w:val="00276BBC"/>
    <w:rsid w:val="002C74E6"/>
    <w:rsid w:val="002D2DF5"/>
    <w:rsid w:val="002F39D4"/>
    <w:rsid w:val="00313D06"/>
    <w:rsid w:val="00395E9A"/>
    <w:rsid w:val="003E21D1"/>
    <w:rsid w:val="003F3991"/>
    <w:rsid w:val="0041437D"/>
    <w:rsid w:val="00415FCA"/>
    <w:rsid w:val="00416B9E"/>
    <w:rsid w:val="004179FD"/>
    <w:rsid w:val="00432863"/>
    <w:rsid w:val="00432B22"/>
    <w:rsid w:val="004575F4"/>
    <w:rsid w:val="00461D5E"/>
    <w:rsid w:val="00466F6F"/>
    <w:rsid w:val="00474505"/>
    <w:rsid w:val="004E7690"/>
    <w:rsid w:val="004F005B"/>
    <w:rsid w:val="004F54D5"/>
    <w:rsid w:val="005468CC"/>
    <w:rsid w:val="00580A4F"/>
    <w:rsid w:val="00583411"/>
    <w:rsid w:val="00583787"/>
    <w:rsid w:val="00594A82"/>
    <w:rsid w:val="005A2B19"/>
    <w:rsid w:val="005D63F0"/>
    <w:rsid w:val="00616933"/>
    <w:rsid w:val="00616A71"/>
    <w:rsid w:val="006302A8"/>
    <w:rsid w:val="006469F4"/>
    <w:rsid w:val="00646B64"/>
    <w:rsid w:val="00656FB4"/>
    <w:rsid w:val="00662A1B"/>
    <w:rsid w:val="00674274"/>
    <w:rsid w:val="00687410"/>
    <w:rsid w:val="0069479E"/>
    <w:rsid w:val="00696D19"/>
    <w:rsid w:val="006C6105"/>
    <w:rsid w:val="006D3828"/>
    <w:rsid w:val="006D4E20"/>
    <w:rsid w:val="006E419E"/>
    <w:rsid w:val="006F7792"/>
    <w:rsid w:val="007021B7"/>
    <w:rsid w:val="007072A4"/>
    <w:rsid w:val="00711F9D"/>
    <w:rsid w:val="00724325"/>
    <w:rsid w:val="007877E7"/>
    <w:rsid w:val="007A7EE5"/>
    <w:rsid w:val="007B769B"/>
    <w:rsid w:val="007C15A7"/>
    <w:rsid w:val="007F0707"/>
    <w:rsid w:val="00804B40"/>
    <w:rsid w:val="00816407"/>
    <w:rsid w:val="008436E7"/>
    <w:rsid w:val="00880ABA"/>
    <w:rsid w:val="008B17EC"/>
    <w:rsid w:val="008B5C6F"/>
    <w:rsid w:val="008E5C80"/>
    <w:rsid w:val="008F4563"/>
    <w:rsid w:val="00903499"/>
    <w:rsid w:val="00904D0F"/>
    <w:rsid w:val="009326CE"/>
    <w:rsid w:val="00956481"/>
    <w:rsid w:val="00966A86"/>
    <w:rsid w:val="009923F6"/>
    <w:rsid w:val="009A1D6C"/>
    <w:rsid w:val="009C0B78"/>
    <w:rsid w:val="009E3A35"/>
    <w:rsid w:val="009F4D12"/>
    <w:rsid w:val="00A022DE"/>
    <w:rsid w:val="00A07F27"/>
    <w:rsid w:val="00A42FF2"/>
    <w:rsid w:val="00A434F2"/>
    <w:rsid w:val="00A76E38"/>
    <w:rsid w:val="00A95ADB"/>
    <w:rsid w:val="00AB5EFE"/>
    <w:rsid w:val="00B23182"/>
    <w:rsid w:val="00B34F69"/>
    <w:rsid w:val="00B45046"/>
    <w:rsid w:val="00B47254"/>
    <w:rsid w:val="00B63521"/>
    <w:rsid w:val="00B63D7D"/>
    <w:rsid w:val="00B80653"/>
    <w:rsid w:val="00B97E9D"/>
    <w:rsid w:val="00BF006B"/>
    <w:rsid w:val="00C013C7"/>
    <w:rsid w:val="00C01D48"/>
    <w:rsid w:val="00C115EB"/>
    <w:rsid w:val="00C13278"/>
    <w:rsid w:val="00C13DD1"/>
    <w:rsid w:val="00C17C10"/>
    <w:rsid w:val="00C233B8"/>
    <w:rsid w:val="00C27E8D"/>
    <w:rsid w:val="00C720A9"/>
    <w:rsid w:val="00C92CFC"/>
    <w:rsid w:val="00D1548B"/>
    <w:rsid w:val="00D20BD0"/>
    <w:rsid w:val="00D224D3"/>
    <w:rsid w:val="00D240E2"/>
    <w:rsid w:val="00D529D4"/>
    <w:rsid w:val="00DA7F08"/>
    <w:rsid w:val="00DC2E01"/>
    <w:rsid w:val="00DC4E5A"/>
    <w:rsid w:val="00DD5447"/>
    <w:rsid w:val="00DF03DF"/>
    <w:rsid w:val="00DF26A1"/>
    <w:rsid w:val="00E20109"/>
    <w:rsid w:val="00E439EA"/>
    <w:rsid w:val="00E45A8A"/>
    <w:rsid w:val="00E50CD2"/>
    <w:rsid w:val="00E511DC"/>
    <w:rsid w:val="00E51EC4"/>
    <w:rsid w:val="00E7004A"/>
    <w:rsid w:val="00E85693"/>
    <w:rsid w:val="00EB2C28"/>
    <w:rsid w:val="00EC455B"/>
    <w:rsid w:val="00F26CD8"/>
    <w:rsid w:val="00F314A9"/>
    <w:rsid w:val="00F33BAA"/>
    <w:rsid w:val="00F47005"/>
    <w:rsid w:val="00F55924"/>
    <w:rsid w:val="00F65B8C"/>
    <w:rsid w:val="00F65CDB"/>
    <w:rsid w:val="00F82036"/>
    <w:rsid w:val="00FF7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FDD3"/>
  <w15:chartTrackingRefBased/>
  <w15:docId w15:val="{C2349CF3-58CD-4F81-B1C9-D9A4E6AF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3C7"/>
    <w:pPr>
      <w:ind w:left="720"/>
      <w:contextualSpacing/>
    </w:pPr>
  </w:style>
  <w:style w:type="character" w:styleId="Hyperlink">
    <w:name w:val="Hyperlink"/>
    <w:basedOn w:val="DefaultParagraphFont"/>
    <w:uiPriority w:val="99"/>
    <w:unhideWhenUsed/>
    <w:rsid w:val="00C013C7"/>
    <w:rPr>
      <w:color w:val="0563C1" w:themeColor="hyperlink"/>
      <w:u w:val="single"/>
    </w:rPr>
  </w:style>
  <w:style w:type="table" w:styleId="TableGrid">
    <w:name w:val="Table Grid"/>
    <w:basedOn w:val="TableNormal"/>
    <w:uiPriority w:val="39"/>
    <w:rsid w:val="00C0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7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2A4"/>
    <w:rPr>
      <w:sz w:val="20"/>
      <w:szCs w:val="20"/>
    </w:rPr>
  </w:style>
  <w:style w:type="character" w:styleId="FootnoteReference">
    <w:name w:val="footnote reference"/>
    <w:basedOn w:val="DefaultParagraphFont"/>
    <w:uiPriority w:val="99"/>
    <w:semiHidden/>
    <w:unhideWhenUsed/>
    <w:rsid w:val="00707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290009">
      <w:bodyDiv w:val="1"/>
      <w:marLeft w:val="0"/>
      <w:marRight w:val="0"/>
      <w:marTop w:val="0"/>
      <w:marBottom w:val="0"/>
      <w:divBdr>
        <w:top w:val="none" w:sz="0" w:space="0" w:color="auto"/>
        <w:left w:val="none" w:sz="0" w:space="0" w:color="auto"/>
        <w:bottom w:val="none" w:sz="0" w:space="0" w:color="auto"/>
        <w:right w:val="none" w:sz="0" w:space="0" w:color="auto"/>
      </w:divBdr>
      <w:divsChild>
        <w:div w:id="1727532456">
          <w:marLeft w:val="0"/>
          <w:marRight w:val="0"/>
          <w:marTop w:val="0"/>
          <w:marBottom w:val="0"/>
          <w:divBdr>
            <w:top w:val="none" w:sz="0" w:space="0" w:color="auto"/>
            <w:left w:val="none" w:sz="0" w:space="0" w:color="auto"/>
            <w:bottom w:val="none" w:sz="0" w:space="0" w:color="auto"/>
            <w:right w:val="none" w:sz="0" w:space="0" w:color="auto"/>
          </w:divBdr>
          <w:divsChild>
            <w:div w:id="827866633">
              <w:marLeft w:val="0"/>
              <w:marRight w:val="0"/>
              <w:marTop w:val="0"/>
              <w:marBottom w:val="0"/>
              <w:divBdr>
                <w:top w:val="none" w:sz="0" w:space="0" w:color="auto"/>
                <w:left w:val="none" w:sz="0" w:space="0" w:color="auto"/>
                <w:bottom w:val="none" w:sz="0" w:space="0" w:color="auto"/>
                <w:right w:val="none" w:sz="0" w:space="0" w:color="auto"/>
              </w:divBdr>
              <w:divsChild>
                <w:div w:id="1753546776">
                  <w:marLeft w:val="0"/>
                  <w:marRight w:val="0"/>
                  <w:marTop w:val="0"/>
                  <w:marBottom w:val="0"/>
                  <w:divBdr>
                    <w:top w:val="none" w:sz="0" w:space="0" w:color="auto"/>
                    <w:left w:val="none" w:sz="0" w:space="0" w:color="auto"/>
                    <w:bottom w:val="none" w:sz="0" w:space="0" w:color="auto"/>
                    <w:right w:val="none" w:sz="0" w:space="0" w:color="auto"/>
                  </w:divBdr>
                  <w:divsChild>
                    <w:div w:id="713965837">
                      <w:marLeft w:val="0"/>
                      <w:marRight w:val="0"/>
                      <w:marTop w:val="0"/>
                      <w:marBottom w:val="0"/>
                      <w:divBdr>
                        <w:top w:val="none" w:sz="0" w:space="0" w:color="auto"/>
                        <w:left w:val="none" w:sz="0" w:space="0" w:color="auto"/>
                        <w:bottom w:val="none" w:sz="0" w:space="0" w:color="auto"/>
                        <w:right w:val="none" w:sz="0" w:space="0" w:color="auto"/>
                      </w:divBdr>
                      <w:divsChild>
                        <w:div w:id="2088115719">
                          <w:marLeft w:val="0"/>
                          <w:marRight w:val="0"/>
                          <w:marTop w:val="0"/>
                          <w:marBottom w:val="0"/>
                          <w:divBdr>
                            <w:top w:val="none" w:sz="0" w:space="0" w:color="auto"/>
                            <w:left w:val="none" w:sz="0" w:space="0" w:color="auto"/>
                            <w:bottom w:val="none" w:sz="0" w:space="0" w:color="auto"/>
                            <w:right w:val="none" w:sz="0" w:space="0" w:color="auto"/>
                          </w:divBdr>
                          <w:divsChild>
                            <w:div w:id="792333229">
                              <w:marLeft w:val="0"/>
                              <w:marRight w:val="0"/>
                              <w:marTop w:val="0"/>
                              <w:marBottom w:val="0"/>
                              <w:divBdr>
                                <w:top w:val="none" w:sz="0" w:space="0" w:color="auto"/>
                                <w:left w:val="none" w:sz="0" w:space="0" w:color="auto"/>
                                <w:bottom w:val="none" w:sz="0" w:space="0" w:color="auto"/>
                                <w:right w:val="none" w:sz="0" w:space="0" w:color="auto"/>
                              </w:divBdr>
                              <w:divsChild>
                                <w:div w:id="1061829664">
                                  <w:marLeft w:val="0"/>
                                  <w:marRight w:val="0"/>
                                  <w:marTop w:val="0"/>
                                  <w:marBottom w:val="0"/>
                                  <w:divBdr>
                                    <w:top w:val="none" w:sz="0" w:space="0" w:color="auto"/>
                                    <w:left w:val="none" w:sz="0" w:space="0" w:color="auto"/>
                                    <w:bottom w:val="none" w:sz="0" w:space="0" w:color="auto"/>
                                    <w:right w:val="none" w:sz="0" w:space="0" w:color="auto"/>
                                  </w:divBdr>
                                  <w:divsChild>
                                    <w:div w:id="1415513510">
                                      <w:marLeft w:val="0"/>
                                      <w:marRight w:val="0"/>
                                      <w:marTop w:val="0"/>
                                      <w:marBottom w:val="0"/>
                                      <w:divBdr>
                                        <w:top w:val="none" w:sz="0" w:space="0" w:color="auto"/>
                                        <w:left w:val="none" w:sz="0" w:space="0" w:color="auto"/>
                                        <w:bottom w:val="none" w:sz="0" w:space="0" w:color="auto"/>
                                        <w:right w:val="none" w:sz="0" w:space="0" w:color="auto"/>
                                      </w:divBdr>
                                      <w:divsChild>
                                        <w:div w:id="1698196227">
                                          <w:marLeft w:val="0"/>
                                          <w:marRight w:val="0"/>
                                          <w:marTop w:val="0"/>
                                          <w:marBottom w:val="0"/>
                                          <w:divBdr>
                                            <w:top w:val="none" w:sz="0" w:space="0" w:color="auto"/>
                                            <w:left w:val="none" w:sz="0" w:space="0" w:color="auto"/>
                                            <w:bottom w:val="none" w:sz="0" w:space="0" w:color="auto"/>
                                            <w:right w:val="none" w:sz="0" w:space="0" w:color="auto"/>
                                          </w:divBdr>
                                          <w:divsChild>
                                            <w:div w:id="2145734154">
                                              <w:marLeft w:val="0"/>
                                              <w:marRight w:val="0"/>
                                              <w:marTop w:val="0"/>
                                              <w:marBottom w:val="0"/>
                                              <w:divBdr>
                                                <w:top w:val="none" w:sz="0" w:space="0" w:color="auto"/>
                                                <w:left w:val="none" w:sz="0" w:space="0" w:color="auto"/>
                                                <w:bottom w:val="none" w:sz="0" w:space="0" w:color="auto"/>
                                                <w:right w:val="none" w:sz="0" w:space="0" w:color="auto"/>
                                              </w:divBdr>
                                              <w:divsChild>
                                                <w:div w:id="13339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8589">
                                          <w:marLeft w:val="0"/>
                                          <w:marRight w:val="0"/>
                                          <w:marTop w:val="0"/>
                                          <w:marBottom w:val="0"/>
                                          <w:divBdr>
                                            <w:top w:val="none" w:sz="0" w:space="0" w:color="auto"/>
                                            <w:left w:val="none" w:sz="0" w:space="0" w:color="auto"/>
                                            <w:bottom w:val="none" w:sz="0" w:space="0" w:color="auto"/>
                                            <w:right w:val="none" w:sz="0" w:space="0" w:color="auto"/>
                                          </w:divBdr>
                                          <w:divsChild>
                                            <w:div w:id="1864516509">
                                              <w:marLeft w:val="375"/>
                                              <w:marRight w:val="0"/>
                                              <w:marTop w:val="0"/>
                                              <w:marBottom w:val="0"/>
                                              <w:divBdr>
                                                <w:top w:val="none" w:sz="0" w:space="0" w:color="auto"/>
                                                <w:left w:val="none" w:sz="0" w:space="0" w:color="auto"/>
                                                <w:bottom w:val="none" w:sz="0" w:space="0" w:color="auto"/>
                                                <w:right w:val="none" w:sz="0" w:space="0" w:color="auto"/>
                                              </w:divBdr>
                                              <w:divsChild>
                                                <w:div w:id="1803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78250">
                                      <w:marLeft w:val="0"/>
                                      <w:marRight w:val="0"/>
                                      <w:marTop w:val="0"/>
                                      <w:marBottom w:val="0"/>
                                      <w:divBdr>
                                        <w:top w:val="none" w:sz="0" w:space="0" w:color="auto"/>
                                        <w:left w:val="none" w:sz="0" w:space="0" w:color="auto"/>
                                        <w:bottom w:val="none" w:sz="0" w:space="0" w:color="auto"/>
                                        <w:right w:val="none" w:sz="0" w:space="0" w:color="auto"/>
                                      </w:divBdr>
                                      <w:divsChild>
                                        <w:div w:id="1823698649">
                                          <w:marLeft w:val="0"/>
                                          <w:marRight w:val="0"/>
                                          <w:marTop w:val="0"/>
                                          <w:marBottom w:val="0"/>
                                          <w:divBdr>
                                            <w:top w:val="none" w:sz="0" w:space="0" w:color="auto"/>
                                            <w:left w:val="none" w:sz="0" w:space="0" w:color="auto"/>
                                            <w:bottom w:val="none" w:sz="0" w:space="0" w:color="auto"/>
                                            <w:right w:val="none" w:sz="0" w:space="0" w:color="auto"/>
                                          </w:divBdr>
                                          <w:divsChild>
                                            <w:div w:id="1811287244">
                                              <w:marLeft w:val="0"/>
                                              <w:marRight w:val="0"/>
                                              <w:marTop w:val="0"/>
                                              <w:marBottom w:val="0"/>
                                              <w:divBdr>
                                                <w:top w:val="none" w:sz="0" w:space="0" w:color="auto"/>
                                                <w:left w:val="none" w:sz="0" w:space="0" w:color="auto"/>
                                                <w:bottom w:val="none" w:sz="0" w:space="0" w:color="auto"/>
                                                <w:right w:val="none" w:sz="0" w:space="0" w:color="auto"/>
                                              </w:divBdr>
                                              <w:divsChild>
                                                <w:div w:id="1268847452">
                                                  <w:marLeft w:val="0"/>
                                                  <w:marRight w:val="0"/>
                                                  <w:marTop w:val="0"/>
                                                  <w:marBottom w:val="0"/>
                                                  <w:divBdr>
                                                    <w:top w:val="none" w:sz="0" w:space="0" w:color="auto"/>
                                                    <w:left w:val="none" w:sz="0" w:space="0" w:color="auto"/>
                                                    <w:bottom w:val="none" w:sz="0" w:space="0" w:color="auto"/>
                                                    <w:right w:val="none" w:sz="0" w:space="0" w:color="auto"/>
                                                  </w:divBdr>
                                                </w:div>
                                                <w:div w:id="1477797694">
                                                  <w:marLeft w:val="0"/>
                                                  <w:marRight w:val="0"/>
                                                  <w:marTop w:val="0"/>
                                                  <w:marBottom w:val="0"/>
                                                  <w:divBdr>
                                                    <w:top w:val="none" w:sz="0" w:space="0" w:color="auto"/>
                                                    <w:left w:val="none" w:sz="0" w:space="0" w:color="auto"/>
                                                    <w:bottom w:val="none" w:sz="0" w:space="0" w:color="auto"/>
                                                    <w:right w:val="none" w:sz="0" w:space="0" w:color="auto"/>
                                                  </w:divBdr>
                                                  <w:divsChild>
                                                    <w:div w:id="1527910420">
                                                      <w:marLeft w:val="0"/>
                                                      <w:marRight w:val="300"/>
                                                      <w:marTop w:val="180"/>
                                                      <w:marBottom w:val="0"/>
                                                      <w:divBdr>
                                                        <w:top w:val="none" w:sz="0" w:space="0" w:color="auto"/>
                                                        <w:left w:val="none" w:sz="0" w:space="0" w:color="auto"/>
                                                        <w:bottom w:val="none" w:sz="0" w:space="0" w:color="auto"/>
                                                        <w:right w:val="none" w:sz="0" w:space="0" w:color="auto"/>
                                                      </w:divBdr>
                                                      <w:divsChild>
                                                        <w:div w:id="9645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85137">
                                  <w:marLeft w:val="0"/>
                                  <w:marRight w:val="0"/>
                                  <w:marTop w:val="0"/>
                                  <w:marBottom w:val="0"/>
                                  <w:divBdr>
                                    <w:top w:val="none" w:sz="0" w:space="0" w:color="auto"/>
                                    <w:left w:val="none" w:sz="0" w:space="0" w:color="auto"/>
                                    <w:bottom w:val="none" w:sz="0" w:space="0" w:color="auto"/>
                                    <w:right w:val="none" w:sz="0" w:space="0" w:color="auto"/>
                                  </w:divBdr>
                                  <w:divsChild>
                                    <w:div w:id="344286132">
                                      <w:marLeft w:val="0"/>
                                      <w:marRight w:val="0"/>
                                      <w:marTop w:val="0"/>
                                      <w:marBottom w:val="0"/>
                                      <w:divBdr>
                                        <w:top w:val="none" w:sz="0" w:space="0" w:color="auto"/>
                                        <w:left w:val="none" w:sz="0" w:space="0" w:color="auto"/>
                                        <w:bottom w:val="none" w:sz="0" w:space="0" w:color="auto"/>
                                        <w:right w:val="none" w:sz="0" w:space="0" w:color="auto"/>
                                      </w:divBdr>
                                      <w:divsChild>
                                        <w:div w:id="1910653140">
                                          <w:marLeft w:val="0"/>
                                          <w:marRight w:val="0"/>
                                          <w:marTop w:val="0"/>
                                          <w:marBottom w:val="0"/>
                                          <w:divBdr>
                                            <w:top w:val="none" w:sz="0" w:space="0" w:color="auto"/>
                                            <w:left w:val="none" w:sz="0" w:space="0" w:color="auto"/>
                                            <w:bottom w:val="none" w:sz="0" w:space="0" w:color="auto"/>
                                            <w:right w:val="none" w:sz="0" w:space="0" w:color="auto"/>
                                          </w:divBdr>
                                          <w:divsChild>
                                            <w:div w:id="2090156683">
                                              <w:marLeft w:val="0"/>
                                              <w:marRight w:val="0"/>
                                              <w:marTop w:val="0"/>
                                              <w:marBottom w:val="0"/>
                                              <w:divBdr>
                                                <w:top w:val="none" w:sz="0" w:space="0" w:color="auto"/>
                                                <w:left w:val="none" w:sz="0" w:space="0" w:color="auto"/>
                                                <w:bottom w:val="none" w:sz="0" w:space="0" w:color="auto"/>
                                                <w:right w:val="none" w:sz="0" w:space="0" w:color="auto"/>
                                              </w:divBdr>
                                              <w:divsChild>
                                                <w:div w:id="5942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214022">
                          <w:marLeft w:val="0"/>
                          <w:marRight w:val="0"/>
                          <w:marTop w:val="0"/>
                          <w:marBottom w:val="1080"/>
                          <w:divBdr>
                            <w:top w:val="none" w:sz="0" w:space="0" w:color="auto"/>
                            <w:left w:val="none" w:sz="0" w:space="0" w:color="auto"/>
                            <w:bottom w:val="none" w:sz="0" w:space="0" w:color="auto"/>
                            <w:right w:val="none" w:sz="0" w:space="0" w:color="auto"/>
                          </w:divBdr>
                        </w:div>
                      </w:divsChild>
                    </w:div>
                    <w:div w:id="2079284166">
                      <w:marLeft w:val="0"/>
                      <w:marRight w:val="0"/>
                      <w:marTop w:val="0"/>
                      <w:marBottom w:val="0"/>
                      <w:divBdr>
                        <w:top w:val="none" w:sz="0" w:space="0" w:color="auto"/>
                        <w:left w:val="none" w:sz="0" w:space="0" w:color="auto"/>
                        <w:bottom w:val="none" w:sz="0" w:space="0" w:color="auto"/>
                        <w:right w:val="none" w:sz="0" w:space="0" w:color="auto"/>
                      </w:divBdr>
                      <w:divsChild>
                        <w:div w:id="1351445073">
                          <w:marLeft w:val="465"/>
                          <w:marRight w:val="465"/>
                          <w:marTop w:val="0"/>
                          <w:marBottom w:val="0"/>
                          <w:divBdr>
                            <w:top w:val="none" w:sz="0" w:space="0" w:color="auto"/>
                            <w:left w:val="none" w:sz="0" w:space="0" w:color="auto"/>
                            <w:bottom w:val="none" w:sz="0" w:space="0" w:color="auto"/>
                            <w:right w:val="none" w:sz="0" w:space="0" w:color="auto"/>
                          </w:divBdr>
                          <w:divsChild>
                            <w:div w:id="1028681855">
                              <w:marLeft w:val="0"/>
                              <w:marRight w:val="0"/>
                              <w:marTop w:val="0"/>
                              <w:marBottom w:val="0"/>
                              <w:divBdr>
                                <w:top w:val="none" w:sz="0" w:space="0" w:color="auto"/>
                                <w:left w:val="none" w:sz="0" w:space="0" w:color="auto"/>
                                <w:bottom w:val="none" w:sz="0" w:space="0" w:color="auto"/>
                                <w:right w:val="none" w:sz="0" w:space="0" w:color="auto"/>
                              </w:divBdr>
                              <w:divsChild>
                                <w:div w:id="236718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401089">
                          <w:marLeft w:val="465"/>
                          <w:marRight w:val="465"/>
                          <w:marTop w:val="0"/>
                          <w:marBottom w:val="0"/>
                          <w:divBdr>
                            <w:top w:val="none" w:sz="0" w:space="0" w:color="auto"/>
                            <w:left w:val="none" w:sz="0" w:space="0" w:color="auto"/>
                            <w:bottom w:val="none" w:sz="0" w:space="0" w:color="auto"/>
                            <w:right w:val="none" w:sz="0" w:space="0" w:color="auto"/>
                          </w:divBdr>
                          <w:divsChild>
                            <w:div w:id="496502618">
                              <w:marLeft w:val="0"/>
                              <w:marRight w:val="0"/>
                              <w:marTop w:val="0"/>
                              <w:marBottom w:val="0"/>
                              <w:divBdr>
                                <w:top w:val="none" w:sz="0" w:space="0" w:color="auto"/>
                                <w:left w:val="none" w:sz="0" w:space="0" w:color="auto"/>
                                <w:bottom w:val="none" w:sz="0" w:space="0" w:color="auto"/>
                                <w:right w:val="none" w:sz="0" w:space="0" w:color="auto"/>
                              </w:divBdr>
                              <w:divsChild>
                                <w:div w:id="17593286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7985176">
                          <w:marLeft w:val="465"/>
                          <w:marRight w:val="465"/>
                          <w:marTop w:val="0"/>
                          <w:marBottom w:val="0"/>
                          <w:divBdr>
                            <w:top w:val="none" w:sz="0" w:space="0" w:color="auto"/>
                            <w:left w:val="none" w:sz="0" w:space="0" w:color="auto"/>
                            <w:bottom w:val="none" w:sz="0" w:space="0" w:color="auto"/>
                            <w:right w:val="none" w:sz="0" w:space="0" w:color="auto"/>
                          </w:divBdr>
                          <w:divsChild>
                            <w:div w:id="1725058181">
                              <w:marLeft w:val="0"/>
                              <w:marRight w:val="0"/>
                              <w:marTop w:val="0"/>
                              <w:marBottom w:val="0"/>
                              <w:divBdr>
                                <w:top w:val="none" w:sz="0" w:space="0" w:color="auto"/>
                                <w:left w:val="none" w:sz="0" w:space="0" w:color="auto"/>
                                <w:bottom w:val="none" w:sz="0" w:space="0" w:color="auto"/>
                                <w:right w:val="none" w:sz="0" w:space="0" w:color="auto"/>
                              </w:divBdr>
                              <w:divsChild>
                                <w:div w:id="4356401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hhandayani.kpi@iainkediri.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35A5E-73B6-4D27-95C6-4D0C881C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29</Pages>
  <Words>8161</Words>
  <Characters>46522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2020-07-06T03:46:00Z</dcterms:created>
  <dcterms:modified xsi:type="dcterms:W3CDTF">2020-09-05T08:29:00Z</dcterms:modified>
</cp:coreProperties>
</file>